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4B185" w14:textId="77777777" w:rsidR="00BE2976" w:rsidRPr="00243E94" w:rsidRDefault="00BE2976" w:rsidP="00BE2976">
      <w:pPr>
        <w:jc w:val="center"/>
        <w:rPr>
          <w:b/>
          <w:bCs/>
          <w:color w:val="auto"/>
          <w:u w:val="single"/>
        </w:rPr>
      </w:pPr>
      <w:r w:rsidRPr="00243E94">
        <w:rPr>
          <w:b/>
          <w:bCs/>
          <w:color w:val="auto"/>
          <w:u w:val="single"/>
        </w:rPr>
        <w:t>STATE OF WASHINGTON DISCLOSURE STATEMENT</w:t>
      </w:r>
    </w:p>
    <w:p w14:paraId="552AF4B6" w14:textId="77777777" w:rsidR="00BE2976" w:rsidRPr="00243E94" w:rsidRDefault="00BE2976" w:rsidP="00BE2976">
      <w:pPr>
        <w:contextualSpacing/>
        <w:jc w:val="center"/>
        <w:rPr>
          <w:b/>
          <w:bCs/>
          <w:i/>
          <w:iCs/>
          <w:color w:val="auto"/>
        </w:rPr>
      </w:pPr>
      <w:r w:rsidRPr="00243E94">
        <w:rPr>
          <w:b/>
          <w:bCs/>
          <w:i/>
          <w:iCs/>
          <w:color w:val="auto"/>
        </w:rPr>
        <w:t>Lani A. Kish, MA, LMHC, NCC</w:t>
      </w:r>
    </w:p>
    <w:p w14:paraId="6BFAC933" w14:textId="77777777" w:rsidR="00BE2976" w:rsidRPr="00243E94" w:rsidRDefault="00BE2976" w:rsidP="00BE2976">
      <w:pPr>
        <w:contextualSpacing/>
        <w:jc w:val="center"/>
        <w:rPr>
          <w:color w:val="auto"/>
        </w:rPr>
      </w:pPr>
      <w:r w:rsidRPr="00243E94">
        <w:rPr>
          <w:color w:val="auto"/>
        </w:rPr>
        <w:t>License #LH61152575</w:t>
      </w:r>
    </w:p>
    <w:p w14:paraId="0F0596A0" w14:textId="77777777" w:rsidR="00BE2976" w:rsidRPr="00243E94" w:rsidRDefault="00BE2976" w:rsidP="00BE2976">
      <w:pPr>
        <w:contextualSpacing/>
        <w:jc w:val="center"/>
        <w:rPr>
          <w:color w:val="auto"/>
        </w:rPr>
      </w:pPr>
      <w:r w:rsidRPr="00243E94">
        <w:rPr>
          <w:color w:val="auto"/>
        </w:rPr>
        <w:t>6626 Wagner Way NW, Ste 200</w:t>
      </w:r>
    </w:p>
    <w:p w14:paraId="64703D95" w14:textId="77777777" w:rsidR="00BE2976" w:rsidRPr="00243E94" w:rsidRDefault="00BE2976" w:rsidP="00BE2976">
      <w:pPr>
        <w:contextualSpacing/>
        <w:jc w:val="center"/>
        <w:rPr>
          <w:color w:val="auto"/>
        </w:rPr>
      </w:pPr>
      <w:r w:rsidRPr="00243E94">
        <w:rPr>
          <w:color w:val="auto"/>
        </w:rPr>
        <w:t>Gig Harbor, WA 98335</w:t>
      </w:r>
    </w:p>
    <w:p w14:paraId="40F76594" w14:textId="77777777" w:rsidR="00BE2976" w:rsidRPr="00243E94" w:rsidRDefault="00BE2976" w:rsidP="00BE2976">
      <w:pPr>
        <w:contextualSpacing/>
        <w:jc w:val="center"/>
        <w:rPr>
          <w:color w:val="auto"/>
        </w:rPr>
      </w:pPr>
      <w:r w:rsidRPr="00243E94">
        <w:rPr>
          <w:color w:val="auto"/>
        </w:rPr>
        <w:t>(253) 858-2224, ext. 316</w:t>
      </w:r>
    </w:p>
    <w:p w14:paraId="6E00C08B" w14:textId="77777777" w:rsidR="00BE2976" w:rsidRPr="00243E94" w:rsidRDefault="00BE2976" w:rsidP="00BE2976">
      <w:pPr>
        <w:contextualSpacing/>
        <w:rPr>
          <w:color w:val="auto"/>
        </w:rPr>
      </w:pPr>
    </w:p>
    <w:p w14:paraId="2DE79646" w14:textId="77777777" w:rsidR="00BE2976" w:rsidRPr="00243E94" w:rsidRDefault="00BE2976" w:rsidP="00BE2976">
      <w:pPr>
        <w:contextualSpacing/>
        <w:rPr>
          <w:b/>
          <w:bCs/>
          <w:i/>
          <w:iCs/>
          <w:color w:val="auto"/>
        </w:rPr>
      </w:pPr>
      <w:r w:rsidRPr="00243E94">
        <w:rPr>
          <w:b/>
          <w:bCs/>
          <w:i/>
          <w:iCs/>
          <w:color w:val="auto"/>
        </w:rPr>
        <w:t xml:space="preserve">This statement provides information about the treatment provided by the therapist and the treatment offered to assist the client in making an informed decision towards choosing the right therapist and right treatment approach, meeting the </w:t>
      </w:r>
      <w:proofErr w:type="spellStart"/>
      <w:r w:rsidRPr="00243E94">
        <w:rPr>
          <w:b/>
          <w:bCs/>
          <w:i/>
          <w:iCs/>
          <w:color w:val="auto"/>
        </w:rPr>
        <w:t>clients</w:t>
      </w:r>
      <w:proofErr w:type="spellEnd"/>
      <w:r w:rsidRPr="00243E94">
        <w:rPr>
          <w:b/>
          <w:bCs/>
          <w:i/>
          <w:iCs/>
          <w:color w:val="auto"/>
        </w:rPr>
        <w:t xml:space="preserve"> needs.  </w:t>
      </w:r>
    </w:p>
    <w:p w14:paraId="287CC5FC" w14:textId="77777777" w:rsidR="00BE2976" w:rsidRPr="00243E94" w:rsidRDefault="00BE2976" w:rsidP="00BE2976">
      <w:pPr>
        <w:contextualSpacing/>
        <w:rPr>
          <w:color w:val="auto"/>
        </w:rPr>
      </w:pPr>
    </w:p>
    <w:p w14:paraId="55C4241F" w14:textId="77777777" w:rsidR="00BE2976" w:rsidRPr="00243E94" w:rsidRDefault="00BE2976" w:rsidP="00BE2976">
      <w:pPr>
        <w:contextualSpacing/>
        <w:rPr>
          <w:b/>
          <w:bCs/>
          <w:color w:val="auto"/>
          <w:u w:val="single"/>
        </w:rPr>
      </w:pPr>
      <w:r w:rsidRPr="00243E94">
        <w:rPr>
          <w:b/>
          <w:bCs/>
          <w:color w:val="auto"/>
          <w:u w:val="single"/>
        </w:rPr>
        <w:t>Approach to Treatment</w:t>
      </w:r>
    </w:p>
    <w:p w14:paraId="60AA8F5A" w14:textId="77777777" w:rsidR="00BE2976" w:rsidRPr="00243E94" w:rsidRDefault="00BE2976" w:rsidP="00BE2976">
      <w:pPr>
        <w:contextualSpacing/>
        <w:rPr>
          <w:b/>
          <w:bCs/>
          <w:color w:val="auto"/>
          <w:u w:val="single"/>
        </w:rPr>
      </w:pPr>
    </w:p>
    <w:p w14:paraId="0A4A6496" w14:textId="77777777" w:rsidR="00BE2976" w:rsidRPr="00243E94" w:rsidRDefault="00BE2976" w:rsidP="00BE2976">
      <w:pPr>
        <w:contextualSpacing/>
        <w:rPr>
          <w:color w:val="auto"/>
        </w:rPr>
      </w:pPr>
      <w:r w:rsidRPr="00243E94">
        <w:rPr>
          <w:b/>
          <w:bCs/>
          <w:i/>
          <w:iCs/>
          <w:color w:val="auto"/>
        </w:rPr>
        <w:t>Finding the right therapist</w:t>
      </w:r>
      <w:r w:rsidRPr="00243E94">
        <w:rPr>
          <w:color w:val="auto"/>
        </w:rPr>
        <w:t xml:space="preserve">:  Feeling a good connection with a therapist takes time and can often take patience in seeking out the right fit.  Research has shown that one of the main qualities found inside of recovery is the therapeutic relationship between the client and the therapist.  I work predominantly with adults age 18 and older inside of individual therapy, albeit I have worked with couples.  My focus is on trauma, all kinds, anxiety, depression, stress, anger, mood disorders, interpersonal relationship issues, internalized negative schemas found inside of some personality disorders, grief and loss, negative self-perceptions, and spirituality.  </w:t>
      </w:r>
    </w:p>
    <w:p w14:paraId="63018FC1" w14:textId="77777777" w:rsidR="00BE2976" w:rsidRPr="00243E94" w:rsidRDefault="00BE2976" w:rsidP="00BE2976">
      <w:pPr>
        <w:contextualSpacing/>
        <w:rPr>
          <w:color w:val="auto"/>
        </w:rPr>
      </w:pPr>
    </w:p>
    <w:p w14:paraId="4DF4C0F8" w14:textId="77777777" w:rsidR="00BE2976" w:rsidRPr="00243E94" w:rsidRDefault="00BE2976" w:rsidP="00BE2976">
      <w:pPr>
        <w:contextualSpacing/>
        <w:rPr>
          <w:color w:val="auto"/>
        </w:rPr>
      </w:pPr>
      <w:r w:rsidRPr="00243E94">
        <w:rPr>
          <w:b/>
          <w:bCs/>
          <w:i/>
          <w:iCs/>
          <w:color w:val="auto"/>
        </w:rPr>
        <w:t>Treatment modalities</w:t>
      </w:r>
      <w:r w:rsidRPr="00243E94">
        <w:rPr>
          <w:color w:val="auto"/>
        </w:rPr>
        <w:t xml:space="preserve">: There is not a one size fits all approach inside of therapy, therefore my therapeutic style is eclectic in nature, interweaving many different approaches to meet the needs and goals of the client.  I am trained in EMDR through an EMDRIA approved training and working on completing my certification, which is an evidence-based approach in psychotherapy.  I have completed several courses in Internal Family Systems (IFS) and often combine this approach with EMDR when working on complex or developmental trauma.  I have completed my training for Cognitive Processing Therapy (CPT) for PTSD and on brief therapy approaches using Solution Focused and Motivational Interviewing techniques for other presenting symptoms.  Mindfulness and Dialectical Behavior approaches are mainstays when working on grounding and resourcing for clients in managing their emotions and distress.  </w:t>
      </w:r>
      <w:bookmarkStart w:id="0" w:name="_Hlk72329537"/>
      <w:r w:rsidRPr="00243E94">
        <w:rPr>
          <w:color w:val="auto"/>
        </w:rPr>
        <w:t xml:space="preserve">Another evidence-based approach I often use is Cognitive Behavioral Therapy, helping clients learn how to change behaviors based on reframing thoughts and emotions.  </w:t>
      </w:r>
    </w:p>
    <w:bookmarkEnd w:id="0"/>
    <w:p w14:paraId="419BCC7A" w14:textId="77777777" w:rsidR="00BE2976" w:rsidRPr="00243E94" w:rsidRDefault="00BE2976" w:rsidP="00BE2976">
      <w:pPr>
        <w:contextualSpacing/>
        <w:rPr>
          <w:color w:val="auto"/>
        </w:rPr>
      </w:pPr>
    </w:p>
    <w:p w14:paraId="11002AC2" w14:textId="77777777" w:rsidR="00BE2976" w:rsidRPr="00243E94" w:rsidRDefault="00BE2976" w:rsidP="00BE2976">
      <w:pPr>
        <w:contextualSpacing/>
        <w:rPr>
          <w:color w:val="auto"/>
        </w:rPr>
      </w:pPr>
      <w:r w:rsidRPr="00243E94">
        <w:rPr>
          <w:b/>
          <w:bCs/>
          <w:i/>
          <w:iCs/>
          <w:color w:val="auto"/>
        </w:rPr>
        <w:t>Methods of Counseling</w:t>
      </w:r>
      <w:r w:rsidRPr="00243E94">
        <w:rPr>
          <w:color w:val="auto"/>
        </w:rPr>
        <w:t xml:space="preserve">: Most clients come into counseling with a specific goal in mind, usually one that helps them return to a state of stability, engaging and enjoying life, building relationships, using supports, and understanding what happened to bring about the issues they were grappling with at the onset.  A critical aspect of my therapeutic approach is psychoeducation, discussing and exploring the dynamics of the mind, how it works, assisting the </w:t>
      </w:r>
      <w:r w:rsidRPr="00243E94">
        <w:rPr>
          <w:color w:val="auto"/>
        </w:rPr>
        <w:lastRenderedPageBreak/>
        <w:t xml:space="preserve">client in becoming their own therapist, to facilitate a positive adaptive process for the client in the future.  </w:t>
      </w:r>
    </w:p>
    <w:p w14:paraId="4E74FE10" w14:textId="77777777" w:rsidR="00BE2976" w:rsidRPr="00243E94" w:rsidRDefault="00BE2976" w:rsidP="00BE2976">
      <w:pPr>
        <w:contextualSpacing/>
        <w:rPr>
          <w:color w:val="auto"/>
        </w:rPr>
      </w:pPr>
    </w:p>
    <w:p w14:paraId="79437E61" w14:textId="77777777" w:rsidR="00BE2976" w:rsidRPr="00243E94" w:rsidRDefault="00BE2976" w:rsidP="00BE2976">
      <w:pPr>
        <w:contextualSpacing/>
        <w:rPr>
          <w:color w:val="auto"/>
        </w:rPr>
      </w:pPr>
      <w:r w:rsidRPr="00243E94">
        <w:rPr>
          <w:b/>
          <w:bCs/>
          <w:i/>
          <w:iCs/>
          <w:color w:val="auto"/>
        </w:rPr>
        <w:t>Therapeutic Process</w:t>
      </w:r>
      <w:r w:rsidRPr="00243E94">
        <w:rPr>
          <w:color w:val="auto"/>
        </w:rPr>
        <w:t xml:space="preserve">:  An initial assessment is the first step, helping the client identify the challenges they are facing which then funnel into the establishment of client’s goals and objectives for counseling, often called the treatment plan.  Each session focuses on those goals, working to bring equilibrium and balance back into the client’s life.  Through the incorporation of their learned skills and techniques, processing the issues, and using the methods most aligned with the presenting problems, the client works outside of sessions to practice and integrate these tools into their daily living.  Depending on the diagnosis, the client’s ability to utilize and include newly learned skills from treatment, wherein the symptoms are either alleviated or significantly reduced, the client may elect to conclude services or reduce the frequency for periodic check ins with the therapist.  </w:t>
      </w:r>
    </w:p>
    <w:p w14:paraId="2D5455E3" w14:textId="77777777" w:rsidR="00BE2976" w:rsidRPr="00243E94" w:rsidRDefault="00BE2976" w:rsidP="00BE2976">
      <w:pPr>
        <w:contextualSpacing/>
        <w:rPr>
          <w:color w:val="auto"/>
        </w:rPr>
      </w:pPr>
    </w:p>
    <w:p w14:paraId="176FA8AE" w14:textId="77777777" w:rsidR="00BE2976" w:rsidRPr="00243E94" w:rsidRDefault="00BE2976" w:rsidP="00BE2976">
      <w:pPr>
        <w:contextualSpacing/>
        <w:rPr>
          <w:b/>
          <w:bCs/>
          <w:color w:val="auto"/>
          <w:u w:val="single"/>
        </w:rPr>
      </w:pPr>
      <w:r w:rsidRPr="00243E94">
        <w:rPr>
          <w:b/>
          <w:bCs/>
          <w:color w:val="auto"/>
          <w:u w:val="single"/>
        </w:rPr>
        <w:t>Education and Experience</w:t>
      </w:r>
    </w:p>
    <w:p w14:paraId="31A6CC11" w14:textId="77777777" w:rsidR="00BE2976" w:rsidRPr="00243E94" w:rsidRDefault="00BE2976" w:rsidP="00BE2976">
      <w:pPr>
        <w:contextualSpacing/>
        <w:rPr>
          <w:color w:val="auto"/>
        </w:rPr>
      </w:pPr>
    </w:p>
    <w:p w14:paraId="66EF6C22" w14:textId="77777777" w:rsidR="00BE2976" w:rsidRPr="00243E94" w:rsidRDefault="00BE2976" w:rsidP="00BE2976">
      <w:pPr>
        <w:contextualSpacing/>
        <w:rPr>
          <w:color w:val="auto"/>
          <w:szCs w:val="24"/>
          <w:shd w:val="clear" w:color="auto" w:fill="FFFFFF"/>
        </w:rPr>
      </w:pPr>
      <w:r w:rsidRPr="00243E94">
        <w:rPr>
          <w:color w:val="auto"/>
          <w:szCs w:val="24"/>
          <w:shd w:val="clear" w:color="auto" w:fill="FFFFFF"/>
        </w:rPr>
        <w:t xml:space="preserve">I am a Licensed Mental Health Counselor in the State of Washington as well as a National Certified Counselor through the National Board of Certified Counselors (NBCC).  </w:t>
      </w:r>
    </w:p>
    <w:p w14:paraId="0A144AE4" w14:textId="77777777" w:rsidR="00BE2976" w:rsidRPr="00243E94" w:rsidRDefault="00BE2976" w:rsidP="00BE2976">
      <w:pPr>
        <w:contextualSpacing/>
        <w:rPr>
          <w:color w:val="auto"/>
          <w:szCs w:val="24"/>
          <w:shd w:val="clear" w:color="auto" w:fill="FFFFFF"/>
        </w:rPr>
      </w:pPr>
    </w:p>
    <w:p w14:paraId="4789CDF1" w14:textId="77777777" w:rsidR="00BE2976" w:rsidRPr="00243E94" w:rsidRDefault="00BE2976" w:rsidP="00BE2976">
      <w:pPr>
        <w:contextualSpacing/>
        <w:rPr>
          <w:color w:val="auto"/>
          <w:szCs w:val="24"/>
          <w:shd w:val="clear" w:color="auto" w:fill="FFFFFF"/>
        </w:rPr>
      </w:pPr>
      <w:r w:rsidRPr="00243E94">
        <w:rPr>
          <w:color w:val="auto"/>
          <w:szCs w:val="24"/>
          <w:shd w:val="clear" w:color="auto" w:fill="FFFFFF"/>
        </w:rPr>
        <w:t xml:space="preserve">I obtained my Bachelor of Science Degree in Psychology with a focus on Christian Counseling from Liberty University in Lynchburg, VA.  I completed my Master of Arts Degree in Professional Counseling also from Liberty University, which is an accredited program through the Council for Accreditation of Counseling and Related Educational Programs, (CACREP).  My experience includes five years as a lay counselor, pre-Master’s program, working with a nonprofit organization.  I worked inside of community mental health both as an intern and as a licensed mental health counselor in Pierce County serving clients from age 18 and above.  Services provided included individual, couples, crisis intervention, interaction with DSHS, CPS, legal entities, and medication providers.  </w:t>
      </w:r>
    </w:p>
    <w:p w14:paraId="0CAE6A79" w14:textId="77777777" w:rsidR="00BE2976" w:rsidRPr="00243E94" w:rsidRDefault="00BE2976" w:rsidP="00BE2976">
      <w:pPr>
        <w:contextualSpacing/>
        <w:rPr>
          <w:color w:val="auto"/>
          <w:szCs w:val="24"/>
          <w:shd w:val="clear" w:color="auto" w:fill="FFFFFF"/>
        </w:rPr>
      </w:pPr>
    </w:p>
    <w:p w14:paraId="1A376838" w14:textId="77777777" w:rsidR="00BE2976" w:rsidRPr="00243E94" w:rsidRDefault="00BE2976" w:rsidP="00BE2976">
      <w:pPr>
        <w:contextualSpacing/>
        <w:rPr>
          <w:b/>
          <w:bCs/>
          <w:color w:val="auto"/>
          <w:szCs w:val="24"/>
          <w:u w:val="single"/>
          <w:shd w:val="clear" w:color="auto" w:fill="FFFFFF"/>
        </w:rPr>
      </w:pPr>
      <w:r w:rsidRPr="00243E94">
        <w:rPr>
          <w:b/>
          <w:bCs/>
          <w:color w:val="auto"/>
          <w:szCs w:val="24"/>
          <w:u w:val="single"/>
          <w:shd w:val="clear" w:color="auto" w:fill="FFFFFF"/>
        </w:rPr>
        <w:t>Confidentiality</w:t>
      </w:r>
    </w:p>
    <w:p w14:paraId="5AA5F207" w14:textId="77777777" w:rsidR="00BE2976" w:rsidRPr="00243E94" w:rsidRDefault="00BE2976" w:rsidP="00BE2976">
      <w:pPr>
        <w:contextualSpacing/>
        <w:rPr>
          <w:color w:val="auto"/>
          <w:szCs w:val="24"/>
          <w:shd w:val="clear" w:color="auto" w:fill="FFFFFF"/>
        </w:rPr>
      </w:pPr>
    </w:p>
    <w:p w14:paraId="2B42CD89" w14:textId="77777777" w:rsidR="00BE2976" w:rsidRPr="00243E94" w:rsidRDefault="00BE2976" w:rsidP="00BE2976">
      <w:pPr>
        <w:contextualSpacing/>
        <w:rPr>
          <w:color w:val="auto"/>
        </w:rPr>
      </w:pPr>
      <w:r w:rsidRPr="00243E94">
        <w:rPr>
          <w:b/>
          <w:bCs/>
          <w:i/>
          <w:iCs/>
          <w:color w:val="auto"/>
        </w:rPr>
        <w:t>Rights to Confidentiality</w:t>
      </w:r>
      <w:r w:rsidRPr="00243E94">
        <w:rPr>
          <w:color w:val="auto"/>
        </w:rPr>
        <w:t xml:space="preserve">:  According the American Counseling Associations Code of Ethics, “Counselors respect the privacy of prospective and current clients. Counselors request private information from clients only when it is beneficial to the counseling process. Counselors protect the confidential information of prospective and current clients. Counselors disclose information only with appropriate consent or with sound legal or ethical justification.”  Additional information may be found at: </w:t>
      </w:r>
      <w:hyperlink r:id="rId11" w:history="1">
        <w:r w:rsidRPr="00243E94">
          <w:rPr>
            <w:rStyle w:val="Hyperlink"/>
            <w:color w:val="auto"/>
          </w:rPr>
          <w:t>https://www.counseling.org/resources/aca-code-of-ethics.pdf</w:t>
        </w:r>
      </w:hyperlink>
    </w:p>
    <w:p w14:paraId="3CD3D630" w14:textId="77777777" w:rsidR="00BE2976" w:rsidRPr="00243E94" w:rsidRDefault="00BE2976" w:rsidP="00BE2976">
      <w:pPr>
        <w:contextualSpacing/>
        <w:rPr>
          <w:color w:val="auto"/>
        </w:rPr>
      </w:pPr>
    </w:p>
    <w:p w14:paraId="25CCCBFA" w14:textId="77777777" w:rsidR="00BE2976" w:rsidRPr="00243E94" w:rsidRDefault="00BE2976" w:rsidP="00BE2976">
      <w:pPr>
        <w:contextualSpacing/>
        <w:rPr>
          <w:color w:val="auto"/>
        </w:rPr>
      </w:pPr>
      <w:r w:rsidRPr="00243E94">
        <w:rPr>
          <w:b/>
          <w:bCs/>
          <w:i/>
          <w:iCs/>
          <w:color w:val="auto"/>
        </w:rPr>
        <w:t>Limits of Confidentiality</w:t>
      </w:r>
      <w:r w:rsidRPr="00243E94">
        <w:rPr>
          <w:color w:val="auto"/>
        </w:rPr>
        <w:t xml:space="preserve">:  There are specific ‘triggers’ that may limit the rights of the client to confidentiality, of which the explanation of those limitations must be provided at “initiation and </w:t>
      </w:r>
      <w:r w:rsidRPr="00243E94">
        <w:rPr>
          <w:color w:val="auto"/>
        </w:rPr>
        <w:lastRenderedPageBreak/>
        <w:t xml:space="preserve">throughout the counseling process, counselors inform clients of the limitations of confidentiality and seek to identify situations in which confidentiality must be breached.” Additional information may be found at: </w:t>
      </w:r>
      <w:hyperlink r:id="rId12" w:history="1">
        <w:r w:rsidRPr="00243E94">
          <w:rPr>
            <w:rStyle w:val="Hyperlink"/>
            <w:color w:val="auto"/>
          </w:rPr>
          <w:t>https://www.counseling.org/resources/aca-code-of-ethics.pdf</w:t>
        </w:r>
      </w:hyperlink>
      <w:r w:rsidRPr="00243E94">
        <w:rPr>
          <w:color w:val="auto"/>
        </w:rPr>
        <w:t xml:space="preserve">   </w:t>
      </w:r>
    </w:p>
    <w:p w14:paraId="3CB9F5CF" w14:textId="77777777" w:rsidR="00BE2976" w:rsidRPr="00243E94" w:rsidRDefault="00BE2976" w:rsidP="00BE2976">
      <w:pPr>
        <w:contextualSpacing/>
        <w:rPr>
          <w:color w:val="auto"/>
        </w:rPr>
      </w:pPr>
    </w:p>
    <w:p w14:paraId="4517E4AF" w14:textId="77777777" w:rsidR="00BE2976" w:rsidRPr="00243E94" w:rsidRDefault="00BE2976" w:rsidP="00BE2976">
      <w:pPr>
        <w:contextualSpacing/>
        <w:rPr>
          <w:color w:val="auto"/>
        </w:rPr>
      </w:pPr>
      <w:r w:rsidRPr="00243E94">
        <w:rPr>
          <w:b/>
          <w:bCs/>
          <w:color w:val="auto"/>
          <w:u w:val="single"/>
        </w:rPr>
        <w:t>The limits include the following</w:t>
      </w:r>
      <w:r w:rsidRPr="00243E94">
        <w:rPr>
          <w:color w:val="auto"/>
        </w:rPr>
        <w:t>:</w:t>
      </w:r>
    </w:p>
    <w:p w14:paraId="40ACE949" w14:textId="77777777" w:rsidR="00BE2976" w:rsidRPr="00243E94" w:rsidRDefault="00BE2976" w:rsidP="00BE2976">
      <w:pPr>
        <w:pStyle w:val="ListParagraph"/>
        <w:numPr>
          <w:ilvl w:val="0"/>
          <w:numId w:val="11"/>
        </w:numPr>
        <w:rPr>
          <w:color w:val="auto"/>
        </w:rPr>
      </w:pPr>
      <w:r w:rsidRPr="00243E94">
        <w:rPr>
          <w:b/>
          <w:bCs/>
          <w:i/>
          <w:iCs/>
          <w:color w:val="auto"/>
          <w:u w:val="single"/>
        </w:rPr>
        <w:t>Duty to Protect</w:t>
      </w:r>
      <w:r w:rsidRPr="00243E94">
        <w:rPr>
          <w:color w:val="auto"/>
        </w:rPr>
        <w:t xml:space="preserve">:   According to HHS.gov, “The Privacy Rule permits a health care provider to disclose necessary information about a patient to law enforcement, family members of the patient, or other persons, when the provider believes the patient presents a serious and imminent threat to self or others. Specifically, when a health care provider believes in good faith that such a warning is necessary to prevent or lessen a serious and imminent threat to the health or safety of the patient or others, the Privacy Rule allows the provider, consistent with applicable law and standards of ethical conduct, to alert those persons whom the provider believes are reasonably able to prevent or lessen the threat. These provisions may be found in the Privacy Rule at 45 CFR § 164.512(j).” Information can be found at: </w:t>
      </w:r>
      <w:hyperlink r:id="rId13" w:history="1">
        <w:r w:rsidRPr="00243E94">
          <w:rPr>
            <w:rStyle w:val="Hyperlink"/>
            <w:color w:val="auto"/>
          </w:rPr>
          <w:t>https://www.hhs.gov/sites/default/files/hipaa-privacy-rule-and-sharing-info-related-to-mental-health.pdf</w:t>
        </w:r>
      </w:hyperlink>
    </w:p>
    <w:p w14:paraId="447E7BF2" w14:textId="77777777" w:rsidR="00BE2976" w:rsidRPr="00243E94" w:rsidRDefault="00BE2976" w:rsidP="00BE2976">
      <w:pPr>
        <w:pStyle w:val="ListParagraph"/>
        <w:numPr>
          <w:ilvl w:val="0"/>
          <w:numId w:val="11"/>
        </w:numPr>
        <w:rPr>
          <w:color w:val="auto"/>
        </w:rPr>
      </w:pPr>
      <w:r w:rsidRPr="00243E94">
        <w:rPr>
          <w:b/>
          <w:bCs/>
          <w:i/>
          <w:iCs/>
          <w:color w:val="auto"/>
          <w:u w:val="single"/>
        </w:rPr>
        <w:t>Duty to Warn</w:t>
      </w:r>
      <w:r w:rsidRPr="00243E94">
        <w:rPr>
          <w:color w:val="auto"/>
        </w:rPr>
        <w:t xml:space="preserve">: According to HHS.gov, “A health care provider’s “duty to warn” generally is derived from and defined by standards of ethical conduct and State laws and court decisions such as Tarasoff v. Regents of the University of California. HIPAA permits a covered health care provider to notify a patient’s family members of a serious and imminent threat to the health or safety of the patient or others if those family members are </w:t>
      </w:r>
      <w:proofErr w:type="gramStart"/>
      <w:r w:rsidRPr="00243E94">
        <w:rPr>
          <w:color w:val="auto"/>
        </w:rPr>
        <w:t>in a position</w:t>
      </w:r>
      <w:proofErr w:type="gramEnd"/>
      <w:r w:rsidRPr="00243E94">
        <w:rPr>
          <w:color w:val="auto"/>
        </w:rPr>
        <w:t xml:space="preserve"> to lessen or avert the threat. Thus, to the extent that a provider determines that there is a serious and imminent threat of a patient physically harming self or others, HIPAA would permit the provider to warn the appropriate person(s) of the threat, consistent with his or her professional ethical obligations and State law requirements. See 45 CFR 164.512(j).”  Information can be found at:  </w:t>
      </w:r>
      <w:hyperlink r:id="rId14" w:history="1">
        <w:r w:rsidRPr="00243E94">
          <w:rPr>
            <w:rStyle w:val="Hyperlink"/>
            <w:color w:val="auto"/>
          </w:rPr>
          <w:t>https://www.hhs.gov/sites/default/files/hipaa-privacy-rule-and-sharing-info-related-to-mental-health.pdf</w:t>
        </w:r>
      </w:hyperlink>
    </w:p>
    <w:p w14:paraId="4365D85E" w14:textId="77777777" w:rsidR="00BE2976" w:rsidRPr="00243E94" w:rsidRDefault="00BE2976" w:rsidP="00BE2976">
      <w:pPr>
        <w:pStyle w:val="ListParagraph"/>
        <w:numPr>
          <w:ilvl w:val="0"/>
          <w:numId w:val="11"/>
        </w:numPr>
        <w:rPr>
          <w:color w:val="auto"/>
        </w:rPr>
      </w:pPr>
      <w:r w:rsidRPr="00243E94">
        <w:rPr>
          <w:b/>
          <w:bCs/>
          <w:i/>
          <w:iCs/>
          <w:color w:val="auto"/>
          <w:u w:val="single"/>
        </w:rPr>
        <w:t>Mandated Reporter for Adults</w:t>
      </w:r>
      <w:r w:rsidRPr="00243E94">
        <w:rPr>
          <w:color w:val="auto"/>
        </w:rPr>
        <w:t xml:space="preserve">: According to the WA.gov website: “When there is reasonable cause to believe that abandonment, abuse, financial exploitation, or neglect of a vulnerable adult has occurred, mandated reporters shall immediately report to the department. When there is reason to suspect that sexual assault has occurred, mandated reporters shall immediately report to the appropriate law enforcement agency and to the department.  When there is reason to suspect that physical assault has occurred or there is reasonable cause to believe that an act has caused fear of imminent harm: (a) Mandated reporters shall immediately report to the department; and(b) Mandated reporters shall immediately report to the appropriate law enforcement agency, except as provided in subsection (4) of this section.”  Found: </w:t>
      </w:r>
      <w:hyperlink r:id="rId15" w:history="1">
        <w:r w:rsidRPr="00243E94">
          <w:rPr>
            <w:rStyle w:val="Hyperlink"/>
            <w:color w:val="auto"/>
          </w:rPr>
          <w:t>https://apps.leg.wa.gov/RCW/default.aspx?cite=74.34.035</w:t>
        </w:r>
      </w:hyperlink>
    </w:p>
    <w:p w14:paraId="352A65BE" w14:textId="77777777" w:rsidR="00BE2976" w:rsidRPr="00243E94" w:rsidRDefault="00BE2976" w:rsidP="00BE2976">
      <w:pPr>
        <w:pStyle w:val="ListParagraph"/>
        <w:numPr>
          <w:ilvl w:val="0"/>
          <w:numId w:val="11"/>
        </w:numPr>
        <w:rPr>
          <w:color w:val="auto"/>
        </w:rPr>
      </w:pPr>
      <w:r w:rsidRPr="00243E94">
        <w:rPr>
          <w:b/>
          <w:bCs/>
          <w:i/>
          <w:iCs/>
          <w:color w:val="auto"/>
          <w:u w:val="single"/>
        </w:rPr>
        <w:lastRenderedPageBreak/>
        <w:t>Mandated Reporte</w:t>
      </w:r>
      <w:r>
        <w:rPr>
          <w:b/>
          <w:bCs/>
          <w:i/>
          <w:iCs/>
          <w:color w:val="auto"/>
          <w:u w:val="single"/>
        </w:rPr>
        <w:t>r</w:t>
      </w:r>
      <w:r w:rsidRPr="00243E94">
        <w:rPr>
          <w:b/>
          <w:bCs/>
          <w:i/>
          <w:iCs/>
          <w:color w:val="auto"/>
          <w:u w:val="single"/>
        </w:rPr>
        <w:t xml:space="preserve"> for Children</w:t>
      </w:r>
      <w:r w:rsidRPr="00243E94">
        <w:rPr>
          <w:color w:val="auto"/>
        </w:rPr>
        <w:t>: According to the WA.gov website: “When any practitioner, … social service counselor, psychologist, … has reasonable cause to believe that a child has suffered abuse or neglect, he or she shall report such incident, or cause a report to be made, to the proper law enforcement agency or to the department as provided in RCW </w:t>
      </w:r>
      <w:hyperlink r:id="rId16" w:history="1">
        <w:r w:rsidRPr="00243E94">
          <w:rPr>
            <w:rStyle w:val="Hyperlink"/>
            <w:b/>
            <w:bCs/>
            <w:color w:val="auto"/>
          </w:rPr>
          <w:t>26.44.040</w:t>
        </w:r>
      </w:hyperlink>
      <w:r w:rsidRPr="00243E94">
        <w:rPr>
          <w:color w:val="auto"/>
        </w:rPr>
        <w:t xml:space="preserve">.”  Found: </w:t>
      </w:r>
      <w:hyperlink r:id="rId17" w:history="1">
        <w:r w:rsidRPr="00243E94">
          <w:rPr>
            <w:rStyle w:val="Hyperlink"/>
            <w:color w:val="auto"/>
          </w:rPr>
          <w:t>https://apps.leg.wa.gov/RCW/default.aspx?Cite=26.44.030</w:t>
        </w:r>
      </w:hyperlink>
    </w:p>
    <w:p w14:paraId="368DEA76" w14:textId="77777777" w:rsidR="00BE2976" w:rsidRPr="004F578C" w:rsidRDefault="00BE2976" w:rsidP="00BE2976">
      <w:pPr>
        <w:pStyle w:val="ListParagraph"/>
        <w:numPr>
          <w:ilvl w:val="0"/>
          <w:numId w:val="11"/>
        </w:numPr>
        <w:rPr>
          <w:color w:val="auto"/>
        </w:rPr>
      </w:pPr>
      <w:r w:rsidRPr="00243E94">
        <w:rPr>
          <w:b/>
          <w:bCs/>
          <w:i/>
          <w:iCs/>
          <w:color w:val="auto"/>
          <w:u w:val="single"/>
        </w:rPr>
        <w:t>Court Order or Subpoena</w:t>
      </w:r>
      <w:r w:rsidRPr="00243E94">
        <w:rPr>
          <w:color w:val="auto"/>
        </w:rPr>
        <w:t xml:space="preserve">:  </w:t>
      </w:r>
      <w:r w:rsidRPr="004F578C">
        <w:rPr>
          <w:color w:val="auto"/>
        </w:rPr>
        <w:t>According to HHS.gov, “A HIPAA-covered health care provider or health plan may share your protected health information if it has a court order. This includes the order of an administrative tribunal. However, the provider or plan may only disclose the information specifically described in the order.”  </w:t>
      </w:r>
    </w:p>
    <w:p w14:paraId="7D6892CC" w14:textId="77777777" w:rsidR="00BE2976" w:rsidRPr="004F578C" w:rsidRDefault="00BE2976" w:rsidP="00BE2976">
      <w:pPr>
        <w:pStyle w:val="ListParagraph"/>
        <w:numPr>
          <w:ilvl w:val="1"/>
          <w:numId w:val="11"/>
        </w:numPr>
        <w:rPr>
          <w:color w:val="auto"/>
        </w:rPr>
      </w:pPr>
      <w:r w:rsidRPr="004F578C">
        <w:rPr>
          <w:color w:val="auto"/>
        </w:rPr>
        <w:t>“A subpoena issued by someone other than a judge, such as a court clerk or an attorney in a case, is different from a court order. A HIPAA-covered provider or plan may disclose information to a party issuing a subpoena only if the notification requirements of the Privacy Rule are met. Before responding to the subpoena, the provider or plan should receive evidence that there were reasonable efforts to:</w:t>
      </w:r>
    </w:p>
    <w:p w14:paraId="2FD48576" w14:textId="77777777" w:rsidR="00BE2976" w:rsidRPr="004F578C" w:rsidRDefault="00BE2976" w:rsidP="00BE2976">
      <w:pPr>
        <w:pStyle w:val="ListParagraph"/>
        <w:numPr>
          <w:ilvl w:val="2"/>
          <w:numId w:val="11"/>
        </w:numPr>
        <w:rPr>
          <w:color w:val="auto"/>
        </w:rPr>
      </w:pPr>
      <w:r w:rsidRPr="004F578C">
        <w:rPr>
          <w:color w:val="auto"/>
        </w:rPr>
        <w:t>Notify the person who is the subject of the information about the request, so the person has a chance to object to the disclosure, or</w:t>
      </w:r>
    </w:p>
    <w:p w14:paraId="0710C255" w14:textId="77777777" w:rsidR="00BE2976" w:rsidRPr="00243E94" w:rsidRDefault="00BE2976" w:rsidP="00BE2976">
      <w:pPr>
        <w:pStyle w:val="ListParagraph"/>
        <w:numPr>
          <w:ilvl w:val="2"/>
          <w:numId w:val="11"/>
        </w:numPr>
        <w:rPr>
          <w:color w:val="auto"/>
        </w:rPr>
      </w:pPr>
      <w:r w:rsidRPr="004F578C">
        <w:rPr>
          <w:color w:val="auto"/>
        </w:rPr>
        <w:t>Seek a qualified protective order for the information from the court.</w:t>
      </w:r>
      <w:r w:rsidRPr="00243E94">
        <w:rPr>
          <w:color w:val="auto"/>
        </w:rPr>
        <w:t xml:space="preserve">  </w:t>
      </w:r>
      <w:r w:rsidRPr="004F578C">
        <w:rPr>
          <w:color w:val="auto"/>
        </w:rPr>
        <w:t>See 45 C.F.R. § 164.512(e) and </w:t>
      </w:r>
      <w:hyperlink r:id="rId18" w:history="1">
        <w:r w:rsidRPr="004F578C">
          <w:rPr>
            <w:rStyle w:val="Hyperlink"/>
            <w:color w:val="auto"/>
          </w:rPr>
          <w:t>OCR's Frequently Asked Questions</w:t>
        </w:r>
      </w:hyperlink>
      <w:r w:rsidRPr="004F578C">
        <w:rPr>
          <w:color w:val="auto"/>
        </w:rPr>
        <w:t xml:space="preserve">.”  </w:t>
      </w:r>
    </w:p>
    <w:p w14:paraId="28FBEEC7" w14:textId="77777777" w:rsidR="00BE2976" w:rsidRPr="00243E94" w:rsidRDefault="00BE2976" w:rsidP="00BE2976">
      <w:pPr>
        <w:rPr>
          <w:color w:val="auto"/>
        </w:rPr>
      </w:pPr>
      <w:r w:rsidRPr="00243E94">
        <w:rPr>
          <w:color w:val="auto"/>
        </w:rPr>
        <w:t xml:space="preserve">Information can be found at: </w:t>
      </w:r>
      <w:hyperlink r:id="rId19" w:history="1">
        <w:r w:rsidRPr="00243E94">
          <w:rPr>
            <w:rStyle w:val="Hyperlink"/>
            <w:color w:val="auto"/>
          </w:rPr>
          <w:t>https://www.hhs.gov/hipaa/for-individuals/court-orders-subpoenas/index.html</w:t>
        </w:r>
      </w:hyperlink>
    </w:p>
    <w:p w14:paraId="64040F19" w14:textId="77777777" w:rsidR="00BE2976" w:rsidRPr="00243E94" w:rsidRDefault="00BE2976" w:rsidP="00BE2976">
      <w:pPr>
        <w:pStyle w:val="ListParagraph"/>
        <w:numPr>
          <w:ilvl w:val="0"/>
          <w:numId w:val="12"/>
        </w:numPr>
        <w:rPr>
          <w:color w:val="auto"/>
        </w:rPr>
      </w:pPr>
      <w:r w:rsidRPr="00243E94">
        <w:rPr>
          <w:b/>
          <w:bCs/>
          <w:i/>
          <w:iCs/>
          <w:color w:val="auto"/>
          <w:u w:val="single"/>
        </w:rPr>
        <w:t>Additional Limits to Confidentiality</w:t>
      </w:r>
      <w:r w:rsidRPr="00243E94">
        <w:rPr>
          <w:color w:val="auto"/>
        </w:rPr>
        <w:t xml:space="preserve">:  To review all the limits of confidentiality, which is quite extensive, and be fully informed, the list for Washington State may be found at the following website:  </w:t>
      </w:r>
      <w:hyperlink r:id="rId20" w:history="1">
        <w:r w:rsidRPr="00243E94">
          <w:rPr>
            <w:rStyle w:val="Hyperlink"/>
            <w:color w:val="auto"/>
          </w:rPr>
          <w:t>https://app.leg.wa.gov/rcw/default.aspx?cite=70.02.230</w:t>
        </w:r>
      </w:hyperlink>
    </w:p>
    <w:p w14:paraId="0AC424E0" w14:textId="77777777" w:rsidR="00BE2976" w:rsidRPr="00243E94" w:rsidRDefault="00BE2976" w:rsidP="00BE2976">
      <w:pPr>
        <w:pStyle w:val="ListParagraph"/>
        <w:numPr>
          <w:ilvl w:val="0"/>
          <w:numId w:val="12"/>
        </w:numPr>
        <w:rPr>
          <w:color w:val="auto"/>
        </w:rPr>
      </w:pPr>
      <w:r w:rsidRPr="00243E94">
        <w:rPr>
          <w:b/>
          <w:bCs/>
          <w:i/>
          <w:iCs/>
          <w:color w:val="auto"/>
          <w:u w:val="single"/>
        </w:rPr>
        <w:t>Consultation</w:t>
      </w:r>
      <w:r w:rsidRPr="00243E94">
        <w:rPr>
          <w:color w:val="auto"/>
        </w:rPr>
        <w:t xml:space="preserve">:  To continue my clinical knowledge and professionalism, I meet regularly and consult with other professional colleagues to staff cases and gain insight.  When presenting cases, all identifying information of the client is completely omitted and only the generalities of the case are discussed.  </w:t>
      </w:r>
    </w:p>
    <w:p w14:paraId="21C76358" w14:textId="77777777" w:rsidR="00BE2976" w:rsidRPr="00243E94" w:rsidRDefault="00BE2976" w:rsidP="00BE2976">
      <w:pPr>
        <w:contextualSpacing/>
        <w:rPr>
          <w:b/>
          <w:bCs/>
          <w:i/>
          <w:iCs/>
          <w:color w:val="auto"/>
          <w:szCs w:val="24"/>
          <w:u w:val="single"/>
        </w:rPr>
      </w:pPr>
      <w:r w:rsidRPr="00243E94">
        <w:rPr>
          <w:b/>
          <w:bCs/>
          <w:color w:val="auto"/>
          <w:szCs w:val="24"/>
          <w:u w:val="single"/>
        </w:rPr>
        <w:t>NOTICE TO CLIENTS</w:t>
      </w:r>
      <w:r w:rsidRPr="00243E94">
        <w:rPr>
          <w:b/>
          <w:bCs/>
          <w:i/>
          <w:iCs/>
          <w:color w:val="auto"/>
          <w:szCs w:val="24"/>
          <w:u w:val="single"/>
        </w:rPr>
        <w:t xml:space="preserve">  </w:t>
      </w:r>
    </w:p>
    <w:p w14:paraId="793AE2C2" w14:textId="77777777" w:rsidR="00BE2976" w:rsidRPr="00243E94" w:rsidRDefault="00BE2976" w:rsidP="00BE2976">
      <w:pPr>
        <w:contextualSpacing/>
        <w:rPr>
          <w:color w:val="auto"/>
          <w:szCs w:val="24"/>
        </w:rPr>
      </w:pPr>
    </w:p>
    <w:p w14:paraId="631A2ABB" w14:textId="77777777" w:rsidR="00BE2976" w:rsidRPr="00243E94" w:rsidRDefault="00BE2976" w:rsidP="00BE2976">
      <w:pPr>
        <w:contextualSpacing/>
        <w:rPr>
          <w:rFonts w:eastAsia="Times New Roman"/>
          <w:color w:val="auto"/>
          <w:szCs w:val="24"/>
        </w:rPr>
      </w:pPr>
      <w:r w:rsidRPr="00243E94">
        <w:rPr>
          <w:rFonts w:eastAsia="Times New Roman"/>
          <w:color w:val="auto"/>
          <w:szCs w:val="24"/>
        </w:rPr>
        <w:t xml:space="preserve">You have the right to contact the Washington State Department of Health if you believe your counselor exhibits unprofessional conduct as described in RCW 18.130.180. Washington State Department of Health, Health Systems Quality Assurance, Complaint Intake, P.O. Box 47857, Olympia, WA 98504-7857 or 360-236-4700. Information found at: </w:t>
      </w:r>
      <w:hyperlink r:id="rId21" w:history="1">
        <w:r w:rsidRPr="00243E94">
          <w:rPr>
            <w:rStyle w:val="Hyperlink"/>
            <w:rFonts w:eastAsia="Times New Roman"/>
            <w:color w:val="auto"/>
            <w:szCs w:val="24"/>
          </w:rPr>
          <w:t>https://app.leg.wa.gov/RCW/default.aspx?cite=18.130.180</w:t>
        </w:r>
      </w:hyperlink>
    </w:p>
    <w:p w14:paraId="7DE62451" w14:textId="77777777" w:rsidR="00BE2976" w:rsidRPr="00243E94" w:rsidRDefault="00BE2976" w:rsidP="00BE2976">
      <w:pPr>
        <w:rPr>
          <w:color w:val="auto"/>
        </w:rPr>
      </w:pPr>
    </w:p>
    <w:p w14:paraId="010C3635" w14:textId="77777777" w:rsidR="00BE2976" w:rsidRPr="00243E94" w:rsidRDefault="00BE2976" w:rsidP="00BE2976">
      <w:pPr>
        <w:rPr>
          <w:b/>
          <w:bCs/>
          <w:color w:val="auto"/>
          <w:u w:val="single"/>
        </w:rPr>
      </w:pPr>
      <w:r w:rsidRPr="00243E94">
        <w:rPr>
          <w:b/>
          <w:bCs/>
          <w:color w:val="auto"/>
          <w:u w:val="single"/>
        </w:rPr>
        <w:t>CONSUMER RIGHTS</w:t>
      </w:r>
    </w:p>
    <w:p w14:paraId="4C884F9E" w14:textId="77777777" w:rsidR="00BE2976" w:rsidRPr="00243E94" w:rsidRDefault="00BE2976" w:rsidP="00BE2976">
      <w:pPr>
        <w:rPr>
          <w:color w:val="auto"/>
        </w:rPr>
      </w:pPr>
      <w:r w:rsidRPr="00243E94">
        <w:rPr>
          <w:color w:val="auto"/>
        </w:rPr>
        <w:lastRenderedPageBreak/>
        <w:t>Washington State Law provides that as a consumer you have the following rights:</w:t>
      </w:r>
    </w:p>
    <w:p w14:paraId="24633B5D" w14:textId="77777777" w:rsidR="00BE2976" w:rsidRPr="00243E94" w:rsidRDefault="00BE2976" w:rsidP="00BE2976">
      <w:pPr>
        <w:pStyle w:val="ListParagraph"/>
        <w:numPr>
          <w:ilvl w:val="0"/>
          <w:numId w:val="13"/>
        </w:numPr>
        <w:rPr>
          <w:color w:val="auto"/>
        </w:rPr>
      </w:pPr>
      <w:r w:rsidRPr="00243E94">
        <w:rPr>
          <w:color w:val="auto"/>
        </w:rPr>
        <w:t>To be treated with respect and dignity</w:t>
      </w:r>
    </w:p>
    <w:p w14:paraId="0DE9315C" w14:textId="77777777" w:rsidR="00BE2976" w:rsidRPr="00243E94" w:rsidRDefault="00BE2976" w:rsidP="00BE2976">
      <w:pPr>
        <w:pStyle w:val="ListParagraph"/>
        <w:numPr>
          <w:ilvl w:val="0"/>
          <w:numId w:val="13"/>
        </w:numPr>
        <w:rPr>
          <w:color w:val="auto"/>
        </w:rPr>
      </w:pPr>
      <w:r w:rsidRPr="00243E94">
        <w:rPr>
          <w:color w:val="auto"/>
        </w:rPr>
        <w:t>To develop a plan of care and services that meets your unique needs</w:t>
      </w:r>
    </w:p>
    <w:p w14:paraId="46175057" w14:textId="77777777" w:rsidR="00BE2976" w:rsidRPr="00243E94" w:rsidRDefault="00BE2976" w:rsidP="00BE2976">
      <w:pPr>
        <w:pStyle w:val="ListParagraph"/>
        <w:numPr>
          <w:ilvl w:val="0"/>
          <w:numId w:val="13"/>
        </w:numPr>
        <w:rPr>
          <w:color w:val="auto"/>
        </w:rPr>
      </w:pPr>
      <w:r w:rsidRPr="00243E94">
        <w:rPr>
          <w:color w:val="auto"/>
        </w:rPr>
        <w:t>To refuse any proposed treatment, consistent with the requirement in the in the Involuntary Treatment Acts, Chapters 71.05 and 71.34 of the RCW</w:t>
      </w:r>
    </w:p>
    <w:p w14:paraId="0772031C" w14:textId="77777777" w:rsidR="00BE2976" w:rsidRPr="00243E94" w:rsidRDefault="00BE2976" w:rsidP="00BE2976">
      <w:pPr>
        <w:pStyle w:val="ListParagraph"/>
        <w:numPr>
          <w:ilvl w:val="0"/>
          <w:numId w:val="13"/>
        </w:numPr>
        <w:rPr>
          <w:color w:val="auto"/>
        </w:rPr>
      </w:pPr>
      <w:r w:rsidRPr="00243E94">
        <w:rPr>
          <w:color w:val="auto"/>
        </w:rPr>
        <w:t>To receive care which does not discriminate you, and is sensitive to your gender, race, national origin, language, age, disabilities, and sexual orientation</w:t>
      </w:r>
    </w:p>
    <w:p w14:paraId="3BEDF30F" w14:textId="77777777" w:rsidR="00BE2976" w:rsidRPr="00243E94" w:rsidRDefault="00BE2976" w:rsidP="00BE2976">
      <w:pPr>
        <w:pStyle w:val="ListParagraph"/>
        <w:numPr>
          <w:ilvl w:val="0"/>
          <w:numId w:val="13"/>
        </w:numPr>
        <w:rPr>
          <w:color w:val="auto"/>
        </w:rPr>
      </w:pPr>
      <w:r w:rsidRPr="00243E94">
        <w:rPr>
          <w:color w:val="auto"/>
        </w:rPr>
        <w:t>To be free of any sexual exploitation or harassment</w:t>
      </w:r>
    </w:p>
    <w:p w14:paraId="32924E88" w14:textId="77777777" w:rsidR="00BE2976" w:rsidRPr="00243E94" w:rsidRDefault="00BE2976" w:rsidP="00BE2976">
      <w:pPr>
        <w:pStyle w:val="ListParagraph"/>
        <w:numPr>
          <w:ilvl w:val="0"/>
          <w:numId w:val="13"/>
        </w:numPr>
        <w:rPr>
          <w:color w:val="auto"/>
        </w:rPr>
      </w:pPr>
      <w:r w:rsidRPr="00243E94">
        <w:rPr>
          <w:color w:val="auto"/>
        </w:rPr>
        <w:t>To receive an explanation of all medications prescribed, including expected effect and possible side effects</w:t>
      </w:r>
    </w:p>
    <w:p w14:paraId="31DB8735" w14:textId="77777777" w:rsidR="00BE2976" w:rsidRPr="00243E94" w:rsidRDefault="00BE2976" w:rsidP="00BE2976">
      <w:pPr>
        <w:pStyle w:val="ListParagraph"/>
        <w:numPr>
          <w:ilvl w:val="0"/>
          <w:numId w:val="13"/>
        </w:numPr>
        <w:rPr>
          <w:color w:val="auto"/>
        </w:rPr>
      </w:pPr>
      <w:r w:rsidRPr="00243E94">
        <w:rPr>
          <w:color w:val="auto"/>
        </w:rPr>
        <w:t>To review your clinical record and be given an opportunity to make amendments or corrections</w:t>
      </w:r>
    </w:p>
    <w:p w14:paraId="4DDEC0E3" w14:textId="77777777" w:rsidR="00BE2976" w:rsidRPr="00243E94" w:rsidRDefault="00BE2976" w:rsidP="00BE2976">
      <w:pPr>
        <w:pStyle w:val="ListParagraph"/>
        <w:numPr>
          <w:ilvl w:val="0"/>
          <w:numId w:val="13"/>
        </w:numPr>
        <w:rPr>
          <w:color w:val="auto"/>
        </w:rPr>
      </w:pPr>
      <w:r w:rsidRPr="00243E94">
        <w:rPr>
          <w:color w:val="auto"/>
        </w:rPr>
        <w:t>To confidentiality, as described in relevant statues (Chapters 70.02, 71.05, and 71.34 of the RCW) and regulations (Chapters 275-54 and 275-55 WAC)</w:t>
      </w:r>
    </w:p>
    <w:p w14:paraId="759AACFD" w14:textId="77777777" w:rsidR="00BE2976" w:rsidRPr="00243E94" w:rsidRDefault="00BE2976" w:rsidP="00BE2976">
      <w:pPr>
        <w:pStyle w:val="ListParagraph"/>
        <w:numPr>
          <w:ilvl w:val="0"/>
          <w:numId w:val="13"/>
        </w:numPr>
        <w:rPr>
          <w:color w:val="auto"/>
        </w:rPr>
      </w:pPr>
      <w:r w:rsidRPr="00243E94">
        <w:rPr>
          <w:color w:val="auto"/>
        </w:rPr>
        <w:t>To lodge a complaint or grievance; you shall be free of any act of retaliation. The ombudsperson may, at your request, assist you in filing a grievance.  The Ombudsperson’s phone number is (253) 302-5311 or toll free at (800) 531-0508 or TDD at (800) 531-0508</w:t>
      </w:r>
    </w:p>
    <w:p w14:paraId="49EB4EA9" w14:textId="77777777" w:rsidR="00BE2976" w:rsidRPr="00243E94" w:rsidRDefault="00BE2976" w:rsidP="00BE2976">
      <w:pPr>
        <w:rPr>
          <w:b/>
          <w:bCs/>
          <w:color w:val="auto"/>
        </w:rPr>
      </w:pPr>
      <w:r w:rsidRPr="00243E94">
        <w:rPr>
          <w:b/>
          <w:bCs/>
          <w:color w:val="auto"/>
        </w:rPr>
        <w:t>The client’s signature below is evidence that they have read, understand, and researched all the statements on this Disclosure and Consumer Rights Statement.  A copy of this Disclosure and Consumer Rights Statement has bee</w:t>
      </w:r>
      <w:r>
        <w:rPr>
          <w:b/>
          <w:bCs/>
          <w:color w:val="auto"/>
        </w:rPr>
        <w:t>n</w:t>
      </w:r>
      <w:r w:rsidRPr="00243E94">
        <w:rPr>
          <w:b/>
          <w:bCs/>
          <w:color w:val="auto"/>
        </w:rPr>
        <w:t xml:space="preserve"> provided to the client. </w:t>
      </w:r>
    </w:p>
    <w:p w14:paraId="633580D6" w14:textId="77777777" w:rsidR="00BE2976" w:rsidRPr="00243E94" w:rsidRDefault="00BE2976" w:rsidP="00BE2976">
      <w:pPr>
        <w:contextualSpacing/>
        <w:rPr>
          <w:b/>
          <w:bCs/>
          <w:color w:val="auto"/>
        </w:rPr>
      </w:pPr>
    </w:p>
    <w:p w14:paraId="169C6A9C" w14:textId="1F7F3830" w:rsidR="00BE2976" w:rsidRPr="00243E94" w:rsidRDefault="00BE2976" w:rsidP="00BE2976">
      <w:pPr>
        <w:contextualSpacing/>
        <w:rPr>
          <w:b/>
          <w:bCs/>
          <w:color w:val="auto"/>
        </w:rPr>
      </w:pPr>
      <w:r w:rsidRPr="00243E94">
        <w:rPr>
          <w:b/>
          <w:bCs/>
          <w:color w:val="auto"/>
        </w:rPr>
        <w:t>_________________________________________</w:t>
      </w:r>
      <w:r w:rsidRPr="00243E94">
        <w:rPr>
          <w:b/>
          <w:bCs/>
          <w:color w:val="auto"/>
        </w:rPr>
        <w:tab/>
      </w:r>
      <w:r w:rsidRPr="00243E94">
        <w:rPr>
          <w:b/>
          <w:bCs/>
          <w:color w:val="auto"/>
        </w:rPr>
        <w:tab/>
        <w:t>______________________________</w:t>
      </w:r>
    </w:p>
    <w:p w14:paraId="09B2A67C" w14:textId="77777777" w:rsidR="00BE2976" w:rsidRPr="00243E94" w:rsidRDefault="00BE2976" w:rsidP="00BE2976">
      <w:pPr>
        <w:contextualSpacing/>
        <w:rPr>
          <w:b/>
          <w:bCs/>
          <w:color w:val="auto"/>
        </w:rPr>
      </w:pPr>
      <w:r w:rsidRPr="00243E94">
        <w:rPr>
          <w:b/>
          <w:bCs/>
          <w:color w:val="auto"/>
        </w:rPr>
        <w:t>Client Signature</w:t>
      </w:r>
      <w:r w:rsidRPr="00243E94">
        <w:rPr>
          <w:b/>
          <w:bCs/>
          <w:color w:val="auto"/>
        </w:rPr>
        <w:tab/>
      </w:r>
      <w:r w:rsidRPr="00243E94">
        <w:rPr>
          <w:b/>
          <w:bCs/>
          <w:color w:val="auto"/>
        </w:rPr>
        <w:tab/>
      </w:r>
      <w:r w:rsidRPr="00243E94">
        <w:rPr>
          <w:b/>
          <w:bCs/>
          <w:color w:val="auto"/>
        </w:rPr>
        <w:tab/>
      </w:r>
      <w:r w:rsidRPr="00243E94">
        <w:rPr>
          <w:b/>
          <w:bCs/>
          <w:color w:val="auto"/>
        </w:rPr>
        <w:tab/>
      </w:r>
      <w:r w:rsidRPr="00243E94">
        <w:rPr>
          <w:b/>
          <w:bCs/>
          <w:color w:val="auto"/>
        </w:rPr>
        <w:tab/>
      </w:r>
      <w:r w:rsidRPr="00243E94">
        <w:rPr>
          <w:b/>
          <w:bCs/>
          <w:color w:val="auto"/>
        </w:rPr>
        <w:tab/>
      </w:r>
      <w:r w:rsidRPr="00243E94">
        <w:rPr>
          <w:b/>
          <w:bCs/>
          <w:color w:val="auto"/>
        </w:rPr>
        <w:tab/>
        <w:t>Date</w:t>
      </w:r>
    </w:p>
    <w:p w14:paraId="25A9A549" w14:textId="77777777" w:rsidR="00BE2976" w:rsidRPr="00243E94" w:rsidRDefault="00BE2976" w:rsidP="00BE2976">
      <w:pPr>
        <w:contextualSpacing/>
        <w:rPr>
          <w:b/>
          <w:bCs/>
          <w:color w:val="auto"/>
        </w:rPr>
      </w:pPr>
    </w:p>
    <w:p w14:paraId="7836AADF" w14:textId="77777777" w:rsidR="00BE2976" w:rsidRPr="00243E94" w:rsidRDefault="00BE2976" w:rsidP="00BE2976">
      <w:pPr>
        <w:contextualSpacing/>
        <w:rPr>
          <w:b/>
          <w:bCs/>
          <w:color w:val="auto"/>
        </w:rPr>
      </w:pPr>
    </w:p>
    <w:p w14:paraId="6446268B" w14:textId="6E9B5EB4" w:rsidR="00BE2976" w:rsidRPr="00243E94" w:rsidRDefault="00BE2976" w:rsidP="00BE2976">
      <w:pPr>
        <w:contextualSpacing/>
        <w:rPr>
          <w:b/>
          <w:bCs/>
          <w:color w:val="auto"/>
        </w:rPr>
      </w:pPr>
      <w:r w:rsidRPr="00243E94">
        <w:rPr>
          <w:b/>
          <w:bCs/>
          <w:color w:val="auto"/>
        </w:rPr>
        <w:t>_________________________________________</w:t>
      </w:r>
      <w:r w:rsidRPr="00243E94">
        <w:rPr>
          <w:b/>
          <w:bCs/>
          <w:color w:val="auto"/>
        </w:rPr>
        <w:tab/>
      </w:r>
      <w:r w:rsidRPr="00243E94">
        <w:rPr>
          <w:b/>
          <w:bCs/>
          <w:color w:val="auto"/>
        </w:rPr>
        <w:tab/>
        <w:t>______________________________</w:t>
      </w:r>
    </w:p>
    <w:p w14:paraId="06082498" w14:textId="0846A5FB" w:rsidR="000F7122" w:rsidRDefault="00BE2976" w:rsidP="00BE2976">
      <w:pPr>
        <w:rPr>
          <w:b/>
          <w:bCs/>
          <w:color w:val="auto"/>
        </w:rPr>
      </w:pPr>
      <w:r w:rsidRPr="00243E94">
        <w:rPr>
          <w:b/>
          <w:bCs/>
          <w:color w:val="auto"/>
        </w:rPr>
        <w:t>Therapist Signature</w:t>
      </w:r>
      <w:r w:rsidRPr="00243E94">
        <w:rPr>
          <w:b/>
          <w:bCs/>
          <w:color w:val="auto"/>
        </w:rPr>
        <w:tab/>
      </w:r>
      <w:r w:rsidRPr="00243E94">
        <w:rPr>
          <w:b/>
          <w:bCs/>
          <w:color w:val="auto"/>
        </w:rPr>
        <w:tab/>
      </w:r>
      <w:r w:rsidRPr="00243E94">
        <w:rPr>
          <w:b/>
          <w:bCs/>
          <w:color w:val="auto"/>
        </w:rPr>
        <w:tab/>
      </w:r>
      <w:r w:rsidRPr="00243E94">
        <w:rPr>
          <w:b/>
          <w:bCs/>
          <w:color w:val="auto"/>
        </w:rPr>
        <w:tab/>
      </w:r>
      <w:r w:rsidRPr="00243E94">
        <w:rPr>
          <w:b/>
          <w:bCs/>
          <w:color w:val="auto"/>
        </w:rPr>
        <w:tab/>
      </w:r>
      <w:r w:rsidR="006850B6">
        <w:rPr>
          <w:b/>
          <w:bCs/>
          <w:color w:val="auto"/>
        </w:rPr>
        <w:tab/>
      </w:r>
      <w:r w:rsidR="006850B6">
        <w:rPr>
          <w:b/>
          <w:bCs/>
          <w:color w:val="auto"/>
        </w:rPr>
        <w:tab/>
        <w:t>Date</w:t>
      </w:r>
    </w:p>
    <w:p w14:paraId="7B01417A" w14:textId="221272CF" w:rsidR="006850B6" w:rsidRPr="006850B6" w:rsidRDefault="006850B6" w:rsidP="006850B6"/>
    <w:p w14:paraId="38CB376E" w14:textId="671A54B2" w:rsidR="006850B6" w:rsidRPr="006850B6" w:rsidRDefault="006850B6" w:rsidP="006850B6"/>
    <w:p w14:paraId="7830136B" w14:textId="6765D925" w:rsidR="006850B6" w:rsidRPr="006850B6" w:rsidRDefault="006850B6" w:rsidP="006850B6"/>
    <w:p w14:paraId="49484239" w14:textId="7421601E" w:rsidR="006850B6" w:rsidRDefault="006850B6" w:rsidP="006850B6">
      <w:pPr>
        <w:rPr>
          <w:b/>
          <w:bCs/>
          <w:color w:val="auto"/>
        </w:rPr>
      </w:pPr>
    </w:p>
    <w:p w14:paraId="3F714FD1" w14:textId="790FD492" w:rsidR="006850B6" w:rsidRPr="006850B6" w:rsidRDefault="006850B6" w:rsidP="006850B6">
      <w:pPr>
        <w:tabs>
          <w:tab w:val="left" w:pos="7725"/>
        </w:tabs>
      </w:pPr>
      <w:r>
        <w:tab/>
      </w:r>
    </w:p>
    <w:sectPr w:rsidR="006850B6" w:rsidRPr="006850B6" w:rsidSect="00E073C9">
      <w:headerReference w:type="default" r:id="rId22"/>
      <w:footerReference w:type="default" r:id="rId23"/>
      <w:headerReference w:type="first" r:id="rId24"/>
      <w:footerReference w:type="first" r:id="rId25"/>
      <w:pgSz w:w="12240" w:h="15840" w:code="1"/>
      <w:pgMar w:top="2275" w:right="1296" w:bottom="1411" w:left="158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E9D7" w14:textId="77777777" w:rsidR="00073CF0" w:rsidRDefault="00073CF0">
      <w:pPr>
        <w:spacing w:after="0"/>
      </w:pPr>
      <w:r>
        <w:separator/>
      </w:r>
    </w:p>
    <w:p w14:paraId="3ED2AA48" w14:textId="77777777" w:rsidR="00073CF0" w:rsidRDefault="00073CF0"/>
  </w:endnote>
  <w:endnote w:type="continuationSeparator" w:id="0">
    <w:p w14:paraId="2668F35D" w14:textId="77777777" w:rsidR="00073CF0" w:rsidRDefault="00073CF0">
      <w:pPr>
        <w:spacing w:after="0"/>
      </w:pPr>
      <w:r>
        <w:continuationSeparator/>
      </w:r>
    </w:p>
    <w:p w14:paraId="234CEC10" w14:textId="77777777" w:rsidR="00073CF0" w:rsidRDefault="00073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35FA" w14:textId="564DC4B4" w:rsidR="00E073C9" w:rsidRDefault="00BE2976" w:rsidP="00BE2976">
    <w:pPr>
      <w:pStyle w:val="Footer"/>
      <w:ind w:left="5760"/>
    </w:pPr>
    <w:r>
      <w:t>6626 Wagner Way, Suite 200</w:t>
    </w:r>
  </w:p>
  <w:p w14:paraId="03DE5D70" w14:textId="5B230C08" w:rsidR="00E073C9" w:rsidRDefault="00BE2976" w:rsidP="00BE2976">
    <w:pPr>
      <w:pStyle w:val="ContactInfo"/>
      <w:ind w:left="5760"/>
    </w:pPr>
    <w:r>
      <w:t>Gig Harbor, WA 98335</w:t>
    </w:r>
  </w:p>
  <w:p w14:paraId="04B34C36" w14:textId="3901EB4B" w:rsidR="00E073C9" w:rsidRDefault="00BE2976" w:rsidP="00BE2976">
    <w:pPr>
      <w:pStyle w:val="Footer"/>
      <w:ind w:left="5760"/>
    </w:pPr>
    <w:r>
      <w:t>(253) 858-2224 Ext 316</w:t>
    </w:r>
  </w:p>
  <w:p w14:paraId="6D7F78C4" w14:textId="2857D707" w:rsidR="00E073C9" w:rsidRDefault="00BE2976" w:rsidP="00BE2976">
    <w:pPr>
      <w:pStyle w:val="Footer"/>
      <w:ind w:left="5760"/>
    </w:pPr>
    <w:r>
      <w:t>(253) 858-2254 fax</w:t>
    </w:r>
  </w:p>
  <w:p w14:paraId="4E48DAE3" w14:textId="01F59FBD" w:rsidR="00E63A04" w:rsidRPr="00E073C9" w:rsidRDefault="00BE2976" w:rsidP="00BE2976">
    <w:pPr>
      <w:pStyle w:val="Footer"/>
      <w:ind w:left="5760"/>
    </w:pPr>
    <w:r>
      <w:t>l</w:t>
    </w:r>
    <w:r w:rsidR="00E073C9" w:rsidRPr="0031278C">
      <w:rPr>
        <w:noProof/>
      </w:rPr>
      <mc:AlternateContent>
        <mc:Choice Requires="wpg">
          <w:drawing>
            <wp:anchor distT="0" distB="0" distL="114300" distR="114300" simplePos="0" relativeHeight="251665407" behindDoc="1" locked="0" layoutInCell="1" allowOverlap="1" wp14:anchorId="6E92ED81" wp14:editId="15AE6740">
              <wp:simplePos x="0" y="0"/>
              <wp:positionH relativeFrom="page">
                <wp:align>center</wp:align>
              </wp:positionH>
              <mc:AlternateContent>
                <mc:Choice Requires="wp14">
                  <wp:positionV relativeFrom="page">
                    <wp14:pctPosVOffset>73000</wp14:pctPosVOffset>
                  </wp:positionV>
                </mc:Choice>
                <mc:Fallback>
                  <wp:positionV relativeFrom="page">
                    <wp:posOffset>7342505</wp:posOffset>
                  </wp:positionV>
                </mc:Fallback>
              </mc:AlternateContent>
              <wp:extent cx="7324344" cy="2514600"/>
              <wp:effectExtent l="0" t="0" r="7620" b="0"/>
              <wp:wrapNone/>
              <wp:docPr id="19" name="Group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24344" cy="2514600"/>
                        <a:chOff x="12540" y="4878"/>
                        <a:chExt cx="7765212" cy="2812164"/>
                      </a:xfrm>
                    </wpg:grpSpPr>
                    <wps:wsp>
                      <wps:cNvPr id="20" name="Freeform 8"/>
                      <wps:cNvSpPr>
                        <a:spLocks/>
                      </wps:cNvSpPr>
                      <wps:spPr bwMode="auto">
                        <a:xfrm>
                          <a:off x="2013857" y="4878"/>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 name="Freeform 9"/>
                      <wps:cNvSpPr>
                        <a:spLocks/>
                      </wps:cNvSpPr>
                      <wps:spPr bwMode="auto">
                        <a:xfrm>
                          <a:off x="12540" y="104990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reeform 10"/>
                      <wps:cNvSpPr>
                        <a:spLocks/>
                      </wps:cNvSpPr>
                      <wps:spPr bwMode="auto">
                        <a:xfrm>
                          <a:off x="1743367"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margin">
                <wp14:pctHeight>0</wp14:pctHeight>
              </wp14:sizeRelV>
            </wp:anchor>
          </w:drawing>
        </mc:Choice>
        <mc:Fallback>
          <w:pict>
            <v:group w14:anchorId="0824C224" id="Group 19" o:spid="_x0000_s1026" style="position:absolute;margin-left:0;margin-top:0;width:576.7pt;height:198pt;z-index:-251651073;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">
              <v:shape id="Freeform 8" o:spid="_x0000_s1027"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" path="m456,966v1461,,1461,,1461,c1917,,1917,,1917,,763,68,39,537,39,537,25,568,12,600,,634v159,77,316,162,467,256c467,890,463,917,456,966xe" fillcolor="#37a76f [3206]" stroked="f" strokecolor="#212120">
                <v:shadow color="#8c8682"/>
                <v:path arrowok="t" o:connecttype="custom" o:connectlocs="1371067,2811780;5763895,2811780;5763895,0;117262,1563070;0,1845413;1404141,2590563;1371067,2811780" o:connectangles="0,0,0,0,0,0,0"/>
              </v:shape>
              <v:shape id="Freeform 9" o:spid="_x0000_s1028"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" path="m668,275c447,168,221,77,,,,607,,607,,607v576,,576,,576,c600,490,631,377,668,275xe" fillcolor="#319563 [2886]" stroked="f" strokecolor="#212120">
                <v:shadow color="#8c8682"/>
                <v:path arrowok="t" o:connecttype="custom" o:connectlocs="2008505,800341;0,0;0,1766570;1731885,1766570;2008505,800341" o:connectangles="0,0,0,0,0"/>
              </v:shape>
              <v:shape id="Freeform 10" o:spid="_x0000_s1029"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" path="m548,332v7,-49,11,-76,11,-76c408,162,251,77,92,,55,102,24,215,,332r548,xe" fillcolor="#297c52 [2406]" stroked="f" strokecolor="#212120">
                <v:shadow color="#8c8682"/>
                <v:path arrowok="t" o:connecttype="custom" o:connectlocs="1647769,966470;1680845,745230;276633,0;0,966470;1647769,966470" o:connectangles="0,0,0,0,0"/>
              </v:shape>
              <w10:wrap anchorx="page" anchory="page"/>
            </v:group>
          </w:pict>
        </mc:Fallback>
      </mc:AlternateContent>
    </w:r>
    <w:r>
      <w:t>anikish@lanikishcounselingpllc.net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C602" w14:textId="77777777" w:rsidR="004C287B" w:rsidRDefault="00073CF0" w:rsidP="00936859">
    <w:pPr>
      <w:pStyle w:val="Footer"/>
    </w:pPr>
    <w:sdt>
      <w:sdtPr>
        <w:id w:val="-728384629"/>
        <w:placeholder/>
        <w:temporary/>
        <w:showingPlcHdr/>
        <w15:appearance w15:val="hidden"/>
      </w:sdtPr>
      <w:sdtEndPr/>
      <w:sdtContent>
        <w:r w:rsidR="00936859">
          <w:t>5432 Any Street West</w:t>
        </w:r>
      </w:sdtContent>
    </w:sdt>
  </w:p>
  <w:p w14:paraId="1FB31850" w14:textId="77777777" w:rsidR="00936859" w:rsidRDefault="00073CF0" w:rsidP="00936859">
    <w:pPr>
      <w:pStyle w:val="ContactInfo"/>
    </w:pPr>
    <w:sdt>
      <w:sdtPr>
        <w:id w:val="1668832742"/>
        <w:placeholder/>
        <w:temporary/>
        <w:showingPlcHdr/>
        <w15:appearance w15:val="hidden"/>
      </w:sdtPr>
      <w:sdtEndPr/>
      <w:sdtContent>
        <w:r w:rsidR="00936859">
          <w:t>Townsville, State 54321 USA</w:t>
        </w:r>
      </w:sdtContent>
    </w:sdt>
  </w:p>
  <w:p w14:paraId="34B889E2" w14:textId="77777777" w:rsidR="00936859" w:rsidRDefault="00073CF0" w:rsidP="00936859">
    <w:pPr>
      <w:pStyle w:val="Footer"/>
    </w:pPr>
    <w:sdt>
      <w:sdtPr>
        <w:id w:val="-1152596164"/>
        <w:placeholder/>
        <w:temporary/>
        <w:showingPlcHdr/>
        <w15:appearance w15:val="hidden"/>
      </w:sdtPr>
      <w:sdtEndPr/>
      <w:sdtContent>
        <w:r w:rsidR="00936859">
          <w:t>(543) 543-5432  (800) 543-5432</w:t>
        </w:r>
      </w:sdtContent>
    </w:sdt>
  </w:p>
  <w:p w14:paraId="268E6E42" w14:textId="77777777" w:rsidR="00936859" w:rsidRDefault="00073CF0" w:rsidP="00936859">
    <w:pPr>
      <w:pStyle w:val="Footer"/>
    </w:pPr>
    <w:sdt>
      <w:sdtPr>
        <w:id w:val="-101340984"/>
        <w:placeholder/>
        <w:temporary/>
        <w:showingPlcHdr/>
        <w15:appearance w15:val="hidden"/>
      </w:sdtPr>
      <w:sdtEndPr/>
      <w:sdtContent>
        <w:r w:rsidR="00936859">
          <w:t>(543) 543-5433 fax</w:t>
        </w:r>
      </w:sdtContent>
    </w:sdt>
  </w:p>
  <w:p w14:paraId="41289492" w14:textId="77777777" w:rsidR="008B0076" w:rsidRPr="008B0076" w:rsidRDefault="00073CF0" w:rsidP="00936859">
    <w:pPr>
      <w:pStyle w:val="Footer"/>
    </w:pPr>
    <w:sdt>
      <w:sdtPr>
        <w:id w:val="1647011317"/>
        <w:placeholder>
          <w:docPart w:val="B407730409F14312B93030F89405C27F"/>
        </w:placeholder>
        <w:temporary/>
        <w:showingPlcHdr/>
        <w15:appearance w15:val="hidden"/>
      </w:sdtPr>
      <w:sdtEndPr/>
      <w:sdtContent>
        <w:r w:rsidR="00936859">
          <w:t>www.yourwebsitehere.com</w:t>
        </w:r>
      </w:sdtContent>
    </w:sdt>
    <w:r w:rsidR="00A62C23" w:rsidRPr="0031278C">
      <w:rPr>
        <w:noProof/>
      </w:rPr>
      <mc:AlternateContent>
        <mc:Choice Requires="wpg">
          <w:drawing>
            <wp:anchor distT="0" distB="0" distL="114300" distR="114300" simplePos="0" relativeHeight="251663359" behindDoc="1" locked="0" layoutInCell="1" allowOverlap="1" wp14:anchorId="6075277B" wp14:editId="09787300">
              <wp:simplePos x="0" y="0"/>
              <wp:positionH relativeFrom="page">
                <wp:align>center</wp:align>
              </wp:positionH>
              <mc:AlternateContent>
                <mc:Choice Requires="wp14">
                  <wp:positionV relativeFrom="page">
                    <wp14:pctPosVOffset>73000</wp14:pctPosVOffset>
                  </wp:positionV>
                </mc:Choice>
                <mc:Fallback>
                  <wp:positionV relativeFrom="page">
                    <wp:posOffset>7342505</wp:posOffset>
                  </wp:positionV>
                </mc:Fallback>
              </mc:AlternateContent>
              <wp:extent cx="7324344" cy="2514600"/>
              <wp:effectExtent l="0" t="0" r="7620" b="0"/>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24344" cy="2514600"/>
                        <a:chOff x="12540" y="4878"/>
                        <a:chExt cx="7765212" cy="2812164"/>
                      </a:xfrm>
                    </wpg:grpSpPr>
                    <wps:wsp>
                      <wps:cNvPr id="10" name="Freeform 8"/>
                      <wps:cNvSpPr>
                        <a:spLocks/>
                      </wps:cNvSpPr>
                      <wps:spPr bwMode="auto">
                        <a:xfrm>
                          <a:off x="2013857" y="4878"/>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eform 9"/>
                      <wps:cNvSpPr>
                        <a:spLocks/>
                      </wps:cNvSpPr>
                      <wps:spPr bwMode="auto">
                        <a:xfrm>
                          <a:off x="12540" y="104990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Freeform 10"/>
                      <wps:cNvSpPr>
                        <a:spLocks/>
                      </wps:cNvSpPr>
                      <wps:spPr bwMode="auto">
                        <a:xfrm>
                          <a:off x="1743367"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margin">
                <wp14:pctHeight>0</wp14:pctHeight>
              </wp14:sizeRelV>
            </wp:anchor>
          </w:drawing>
        </mc:Choice>
        <mc:Fallback>
          <w:pict>
            <v:group w14:anchorId="3F2CDB41" id="Group 5" o:spid="_x0000_s1026" style="position:absolute;margin-left:0;margin-top:0;width:576.7pt;height:198pt;z-index:-251653121;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">
              <v:shape id="Freeform 8" o:spid="_x0000_s1027"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" path="m456,966v1461,,1461,,1461,c1917,,1917,,1917,,763,68,39,537,39,537,25,568,12,600,,634v159,77,316,162,467,256c467,890,463,917,456,966xe" fillcolor="#37a76f [3206]" stroked="f" strokecolor="#212120">
                <v:shadow color="#8c8682"/>
                <v:path arrowok="t" o:connecttype="custom" o:connectlocs="1371067,2811780;5763895,2811780;5763895,0;117262,1563070;0,1845413;1404141,2590563;1371067,2811780" o:connectangles="0,0,0,0,0,0,0"/>
              </v:shape>
              <v:shape id="Freeform 9" o:spid="_x0000_s1028"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" path="m668,275c447,168,221,77,,,,607,,607,,607v576,,576,,576,c600,490,631,377,668,275xe" fillcolor="#319563 [2886]" stroked="f" strokecolor="#212120">
                <v:shadow color="#8c8682"/>
                <v:path arrowok="t" o:connecttype="custom" o:connectlocs="2008505,800341;0,0;0,1766570;1731885,1766570;2008505,800341" o:connectangles="0,0,0,0,0"/>
              </v:shape>
              <v:shape id="Freeform 10" o:spid="_x0000_s1029"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" path="m548,332v7,-49,11,-76,11,-76c408,162,251,77,92,,55,102,24,215,,332r548,xe" fillcolor="#297c52 [2406]" stroked="f" strokecolor="#212120">
                <v:shadow color="#8c8682"/>
                <v:path arrowok="t" o:connecttype="custom" o:connectlocs="1647769,966470;1680845,745230;276633,0;0,966470;1647769,966470"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0AD84" w14:textId="77777777" w:rsidR="00073CF0" w:rsidRDefault="00073CF0">
      <w:pPr>
        <w:spacing w:after="0"/>
      </w:pPr>
      <w:r>
        <w:separator/>
      </w:r>
    </w:p>
    <w:p w14:paraId="539D5627" w14:textId="77777777" w:rsidR="00073CF0" w:rsidRDefault="00073CF0"/>
  </w:footnote>
  <w:footnote w:type="continuationSeparator" w:id="0">
    <w:p w14:paraId="301690BA" w14:textId="77777777" w:rsidR="00073CF0" w:rsidRDefault="00073CF0">
      <w:pPr>
        <w:spacing w:after="0"/>
      </w:pPr>
      <w:r>
        <w:continuationSeparator/>
      </w:r>
    </w:p>
    <w:p w14:paraId="6CBB0669" w14:textId="77777777" w:rsidR="00073CF0" w:rsidRDefault="00073C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64F7" w14:textId="0B60CDF9" w:rsidR="00E63A04" w:rsidRDefault="00BE2976" w:rsidP="00E073C9">
    <w:pPr>
      <w:pStyle w:val="Header"/>
    </w:pPr>
    <w:r>
      <w:rPr>
        <w:noProof/>
      </w:rPr>
      <mc:AlternateContent>
        <mc:Choice Requires="wps">
          <w:drawing>
            <wp:anchor distT="0" distB="0" distL="114300" distR="114300" simplePos="0" relativeHeight="251666431" behindDoc="0" locked="0" layoutInCell="1" allowOverlap="1" wp14:anchorId="73C9CF20" wp14:editId="55C3831B">
              <wp:simplePos x="0" y="0"/>
              <wp:positionH relativeFrom="column">
                <wp:posOffset>2508885</wp:posOffset>
              </wp:positionH>
              <wp:positionV relativeFrom="paragraph">
                <wp:posOffset>-238125</wp:posOffset>
              </wp:positionV>
              <wp:extent cx="3943350" cy="89535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895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CE08E41" w14:textId="2AFE9477" w:rsidR="00E073C9" w:rsidRPr="00BE2976" w:rsidRDefault="00BE2976" w:rsidP="00E073C9">
                          <w:pPr>
                            <w:pStyle w:val="Logo"/>
                            <w:rPr>
                              <w:rFonts w:asciiTheme="minorHAnsi" w:hAnsiTheme="minorHAnsi" w:cstheme="minorHAnsi"/>
                              <w:lang w:val="en"/>
                            </w:rPr>
                          </w:pPr>
                          <w:r w:rsidRPr="001037A6">
                            <w:rPr>
                              <w:rFonts w:asciiTheme="minorHAnsi" w:hAnsiTheme="minorHAnsi" w:cstheme="minorHAnsi"/>
                              <w:b/>
                              <w:bCs/>
                              <w:i/>
                              <w:iCs/>
                              <w:lang w:val="en"/>
                            </w:rPr>
                            <w:t>Lani Kish</w:t>
                          </w:r>
                          <w:r w:rsidRPr="00BE2976">
                            <w:rPr>
                              <w:rFonts w:asciiTheme="minorHAnsi" w:hAnsiTheme="minorHAnsi" w:cstheme="minorHAnsi"/>
                              <w:lang w:val="en"/>
                            </w:rPr>
                            <w:t>,</w:t>
                          </w:r>
                          <w:r w:rsidR="001037A6" w:rsidRPr="001037A6">
                            <w:rPr>
                              <w:noProof/>
                            </w:rPr>
                            <w:t xml:space="preserve"> </w:t>
                          </w:r>
                          <w:r w:rsidR="001037A6">
                            <w:rPr>
                              <w:noProof/>
                            </w:rPr>
                            <w:drawing>
                              <wp:inline distT="0" distB="0" distL="0" distR="0" wp14:anchorId="7E75C0D6" wp14:editId="4ADFEA23">
                                <wp:extent cx="666115" cy="7429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687287" cy="766564"/>
                                        </a:xfrm>
                                        <a:prstGeom prst="rect">
                                          <a:avLst/>
                                        </a:prstGeom>
                                      </pic:spPr>
                                    </pic:pic>
                                  </a:graphicData>
                                </a:graphic>
                              </wp:inline>
                            </w:drawing>
                          </w:r>
                          <w:r w:rsidRPr="00BE2976">
                            <w:rPr>
                              <w:rFonts w:asciiTheme="minorHAnsi" w:hAnsiTheme="minorHAnsi" w:cstheme="minorHAnsi"/>
                              <w:lang w:val="en"/>
                            </w:rPr>
                            <w:t xml:space="preserve"> </w:t>
                          </w:r>
                          <w:r w:rsidRPr="001037A6">
                            <w:rPr>
                              <w:rFonts w:asciiTheme="minorHAnsi" w:hAnsiTheme="minorHAnsi" w:cstheme="minorHAnsi"/>
                              <w:b/>
                              <w:bCs/>
                              <w:i/>
                              <w:iCs/>
                              <w:lang w:val="en"/>
                            </w:rPr>
                            <w:t xml:space="preserve">MA, LMHC, </w:t>
                          </w:r>
                          <w:r w:rsidR="001037A6" w:rsidRPr="001037A6">
                            <w:rPr>
                              <w:rFonts w:asciiTheme="minorHAnsi" w:hAnsiTheme="minorHAnsi" w:cstheme="minorHAnsi"/>
                              <w:b/>
                              <w:bCs/>
                              <w:i/>
                              <w:iCs/>
                              <w:lang w:val="en"/>
                            </w:rPr>
                            <w:t>MHP, NCC</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9CF20" id="_x0000_t202" coordsize="21600,21600" o:spt="202" path="m,l,21600r21600,l21600,xe">
              <v:stroke joinstyle="miter"/>
              <v:path gradientshapeok="t" o:connecttype="rect"/>
            </v:shapetype>
            <v:shape id="Text Box 11" o:spid="_x0000_s1026" type="#_x0000_t202" style="position:absolute;left:0;text-align:left;margin-left:197.55pt;margin-top:-18.75pt;width:310.5pt;height:70.5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" filled="f" fillcolor="#fffffe" stroked="f" strokecolor="#212120" insetpen="t">
              <v:textbox inset="2.88pt,2.88pt,2.88pt,2.88pt">
                <w:txbxContent>
                  <w:p w14:paraId="6CE08E41" w14:textId="2AFE9477" w:rsidR="00E073C9" w:rsidRPr="00BE2976" w:rsidRDefault="00BE2976" w:rsidP="00E073C9">
                    <w:pPr>
                      <w:pStyle w:val="Logo"/>
                      <w:rPr>
                        <w:rFonts w:asciiTheme="minorHAnsi" w:hAnsiTheme="minorHAnsi" w:cstheme="minorHAnsi"/>
                        <w:lang w:val="en"/>
                      </w:rPr>
                    </w:pPr>
                    <w:r w:rsidRPr="001037A6">
                      <w:rPr>
                        <w:rFonts w:asciiTheme="minorHAnsi" w:hAnsiTheme="minorHAnsi" w:cstheme="minorHAnsi"/>
                        <w:b/>
                        <w:bCs/>
                        <w:i/>
                        <w:iCs/>
                        <w:lang w:val="en"/>
                      </w:rPr>
                      <w:t>Lani Kish</w:t>
                    </w:r>
                    <w:r w:rsidRPr="00BE2976">
                      <w:rPr>
                        <w:rFonts w:asciiTheme="minorHAnsi" w:hAnsiTheme="minorHAnsi" w:cstheme="minorHAnsi"/>
                        <w:lang w:val="en"/>
                      </w:rPr>
                      <w:t>,</w:t>
                    </w:r>
                    <w:r w:rsidR="001037A6" w:rsidRPr="001037A6">
                      <w:rPr>
                        <w:noProof/>
                      </w:rPr>
                      <w:t xml:space="preserve"> </w:t>
                    </w:r>
                    <w:r w:rsidR="001037A6">
                      <w:rPr>
                        <w:noProof/>
                      </w:rPr>
                      <w:drawing>
                        <wp:inline distT="0" distB="0" distL="0" distR="0" wp14:anchorId="7E75C0D6" wp14:editId="4ADFEA23">
                          <wp:extent cx="666115" cy="7429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687287" cy="766564"/>
                                  </a:xfrm>
                                  <a:prstGeom prst="rect">
                                    <a:avLst/>
                                  </a:prstGeom>
                                </pic:spPr>
                              </pic:pic>
                            </a:graphicData>
                          </a:graphic>
                        </wp:inline>
                      </w:drawing>
                    </w:r>
                    <w:r w:rsidRPr="00BE2976">
                      <w:rPr>
                        <w:rFonts w:asciiTheme="minorHAnsi" w:hAnsiTheme="minorHAnsi" w:cstheme="minorHAnsi"/>
                        <w:lang w:val="en"/>
                      </w:rPr>
                      <w:t xml:space="preserve"> </w:t>
                    </w:r>
                    <w:r w:rsidRPr="001037A6">
                      <w:rPr>
                        <w:rFonts w:asciiTheme="minorHAnsi" w:hAnsiTheme="minorHAnsi" w:cstheme="minorHAnsi"/>
                        <w:b/>
                        <w:bCs/>
                        <w:i/>
                        <w:iCs/>
                        <w:lang w:val="en"/>
                      </w:rPr>
                      <w:t xml:space="preserve">MA, LMHC, </w:t>
                    </w:r>
                    <w:r w:rsidR="001037A6" w:rsidRPr="001037A6">
                      <w:rPr>
                        <w:rFonts w:asciiTheme="minorHAnsi" w:hAnsiTheme="minorHAnsi" w:cstheme="minorHAnsi"/>
                        <w:b/>
                        <w:bCs/>
                        <w:i/>
                        <w:iCs/>
                        <w:lang w:val="en"/>
                      </w:rPr>
                      <w:t>MHP, NCC</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A0C0" w14:textId="77777777" w:rsidR="00E62294" w:rsidRPr="00A62C23" w:rsidRDefault="00A62C23" w:rsidP="00A62C23">
    <w:pPr>
      <w:pStyle w:val="Header"/>
    </w:pPr>
    <w:r>
      <w:rPr>
        <w:noProof/>
      </w:rPr>
      <mc:AlternateContent>
        <mc:Choice Requires="wpg">
          <w:drawing>
            <wp:inline distT="0" distB="0" distL="0" distR="0" wp14:anchorId="5EBBBF9D" wp14:editId="63B2E12B">
              <wp:extent cx="2057400" cy="1057275"/>
              <wp:effectExtent l="0" t="0" r="0" b="9525"/>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57400" cy="1057275"/>
                        <a:chOff x="0" y="0"/>
                        <a:chExt cx="2057400" cy="1057275"/>
                      </a:xfrm>
                    </wpg:grpSpPr>
                    <wpg:grpSp>
                      <wpg:cNvPr id="9" name="Group 9"/>
                      <wpg:cNvGrpSpPr/>
                      <wpg:grpSpPr>
                        <a:xfrm>
                          <a:off x="619125" y="0"/>
                          <a:ext cx="788760" cy="558800"/>
                          <a:chOff x="0" y="0"/>
                          <a:chExt cx="788851" cy="558800"/>
                        </a:xfrm>
                      </wpg:grpSpPr>
                      <wps:wsp>
                        <wps:cNvPr id="6" name="Freeform 13"/>
                        <wps:cNvSpPr>
                          <a:spLocks/>
                        </wps:cNvSpPr>
                        <wps:spPr bwMode="auto">
                          <a:xfrm>
                            <a:off x="448491" y="32657"/>
                            <a:ext cx="340360" cy="478155"/>
                          </a:xfrm>
                          <a:custGeom>
                            <a:avLst/>
                            <a:gdLst>
                              <a:gd name="T0" fmla="*/ 126 w 144"/>
                              <a:gd name="T1" fmla="*/ 0 h 202"/>
                              <a:gd name="T2" fmla="*/ 0 w 144"/>
                              <a:gd name="T3" fmla="*/ 45 h 202"/>
                              <a:gd name="T4" fmla="*/ 42 w 144"/>
                              <a:gd name="T5" fmla="*/ 162 h 202"/>
                              <a:gd name="T6" fmla="*/ 9 w 144"/>
                              <a:gd name="T7" fmla="*/ 191 h 202"/>
                              <a:gd name="T8" fmla="*/ 115 w 144"/>
                              <a:gd name="T9" fmla="*/ 195 h 202"/>
                              <a:gd name="T10" fmla="*/ 126 w 144"/>
                              <a:gd name="T11" fmla="*/ 0 h 202"/>
                            </a:gdLst>
                            <a:ahLst/>
                            <a:cxnLst>
                              <a:cxn ang="0">
                                <a:pos x="T0" y="T1"/>
                              </a:cxn>
                              <a:cxn ang="0">
                                <a:pos x="T2" y="T3"/>
                              </a:cxn>
                              <a:cxn ang="0">
                                <a:pos x="T4" y="T5"/>
                              </a:cxn>
                              <a:cxn ang="0">
                                <a:pos x="T6" y="T7"/>
                              </a:cxn>
                              <a:cxn ang="0">
                                <a:pos x="T8" y="T9"/>
                              </a:cxn>
                              <a:cxn ang="0">
                                <a:pos x="T10" y="T11"/>
                              </a:cxn>
                            </a:cxnLst>
                            <a:rect l="0" t="0" r="r" b="b"/>
                            <a:pathLst>
                              <a:path w="144" h="202">
                                <a:moveTo>
                                  <a:pt x="126" y="0"/>
                                </a:moveTo>
                                <a:cubicBezTo>
                                  <a:pt x="66" y="7"/>
                                  <a:pt x="23" y="30"/>
                                  <a:pt x="0" y="45"/>
                                </a:cubicBezTo>
                                <a:cubicBezTo>
                                  <a:pt x="14" y="77"/>
                                  <a:pt x="31" y="120"/>
                                  <a:pt x="42" y="162"/>
                                </a:cubicBezTo>
                                <a:cubicBezTo>
                                  <a:pt x="42" y="162"/>
                                  <a:pt x="28" y="177"/>
                                  <a:pt x="9" y="191"/>
                                </a:cubicBezTo>
                                <a:cubicBezTo>
                                  <a:pt x="62" y="202"/>
                                  <a:pt x="115" y="195"/>
                                  <a:pt x="115" y="195"/>
                                </a:cubicBezTo>
                                <a:cubicBezTo>
                                  <a:pt x="144" y="106"/>
                                  <a:pt x="126" y="0"/>
                                  <a:pt x="126" y="0"/>
                                </a:cubicBezTo>
                                <a:close/>
                              </a:path>
                            </a:pathLst>
                          </a:custGeom>
                          <a:solidFill>
                            <a:schemeClr val="accent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14"/>
                        <wps:cNvSpPr>
                          <a:spLocks/>
                        </wps:cNvSpPr>
                        <wps:spPr bwMode="auto">
                          <a:xfrm>
                            <a:off x="0" y="0"/>
                            <a:ext cx="475615" cy="558800"/>
                          </a:xfrm>
                          <a:custGeom>
                            <a:avLst/>
                            <a:gdLst>
                              <a:gd name="T0" fmla="*/ 173 w 201"/>
                              <a:gd name="T1" fmla="*/ 74 h 236"/>
                              <a:gd name="T2" fmla="*/ 192 w 201"/>
                              <a:gd name="T3" fmla="*/ 60 h 236"/>
                              <a:gd name="T4" fmla="*/ 166 w 201"/>
                              <a:gd name="T5" fmla="*/ 7 h 236"/>
                              <a:gd name="T6" fmla="*/ 0 w 201"/>
                              <a:gd name="T7" fmla="*/ 62 h 236"/>
                              <a:gd name="T8" fmla="*/ 134 w 201"/>
                              <a:gd name="T9" fmla="*/ 236 h 236"/>
                              <a:gd name="T10" fmla="*/ 201 w 201"/>
                              <a:gd name="T11" fmla="*/ 206 h 236"/>
                              <a:gd name="T12" fmla="*/ 183 w 201"/>
                              <a:gd name="T13" fmla="*/ 202 h 236"/>
                              <a:gd name="T14" fmla="*/ 173 w 201"/>
                              <a:gd name="T15" fmla="*/ 74 h 2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1" h="236">
                                <a:moveTo>
                                  <a:pt x="173" y="74"/>
                                </a:moveTo>
                                <a:cubicBezTo>
                                  <a:pt x="173" y="74"/>
                                  <a:pt x="180" y="68"/>
                                  <a:pt x="192" y="60"/>
                                </a:cubicBezTo>
                                <a:cubicBezTo>
                                  <a:pt x="178" y="28"/>
                                  <a:pt x="166" y="7"/>
                                  <a:pt x="166" y="7"/>
                                </a:cubicBezTo>
                                <a:cubicBezTo>
                                  <a:pt x="76" y="0"/>
                                  <a:pt x="0" y="62"/>
                                  <a:pt x="0" y="62"/>
                                </a:cubicBezTo>
                                <a:cubicBezTo>
                                  <a:pt x="62" y="183"/>
                                  <a:pt x="134" y="236"/>
                                  <a:pt x="134" y="236"/>
                                </a:cubicBezTo>
                                <a:cubicBezTo>
                                  <a:pt x="157" y="235"/>
                                  <a:pt x="182" y="221"/>
                                  <a:pt x="201" y="206"/>
                                </a:cubicBezTo>
                                <a:cubicBezTo>
                                  <a:pt x="195" y="205"/>
                                  <a:pt x="189" y="204"/>
                                  <a:pt x="183" y="202"/>
                                </a:cubicBezTo>
                                <a:cubicBezTo>
                                  <a:pt x="183" y="202"/>
                                  <a:pt x="162" y="121"/>
                                  <a:pt x="173" y="74"/>
                                </a:cubicBezTo>
                                <a:close/>
                              </a:path>
                            </a:pathLst>
                          </a:custGeom>
                          <a:solidFill>
                            <a:schemeClr val="accent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15"/>
                        <wps:cNvSpPr>
                          <a:spLocks/>
                        </wps:cNvSpPr>
                        <wps:spPr bwMode="auto">
                          <a:xfrm>
                            <a:off x="381000" y="141514"/>
                            <a:ext cx="170180" cy="345440"/>
                          </a:xfrm>
                          <a:custGeom>
                            <a:avLst/>
                            <a:gdLst>
                              <a:gd name="T0" fmla="*/ 72 w 72"/>
                              <a:gd name="T1" fmla="*/ 117 h 146"/>
                              <a:gd name="T2" fmla="*/ 30 w 72"/>
                              <a:gd name="T3" fmla="*/ 0 h 146"/>
                              <a:gd name="T4" fmla="*/ 11 w 72"/>
                              <a:gd name="T5" fmla="*/ 14 h 146"/>
                              <a:gd name="T6" fmla="*/ 21 w 72"/>
                              <a:gd name="T7" fmla="*/ 142 h 146"/>
                              <a:gd name="T8" fmla="*/ 39 w 72"/>
                              <a:gd name="T9" fmla="*/ 146 h 146"/>
                              <a:gd name="T10" fmla="*/ 72 w 72"/>
                              <a:gd name="T11" fmla="*/ 117 h 146"/>
                            </a:gdLst>
                            <a:ahLst/>
                            <a:cxnLst>
                              <a:cxn ang="0">
                                <a:pos x="T0" y="T1"/>
                              </a:cxn>
                              <a:cxn ang="0">
                                <a:pos x="T2" y="T3"/>
                              </a:cxn>
                              <a:cxn ang="0">
                                <a:pos x="T4" y="T5"/>
                              </a:cxn>
                              <a:cxn ang="0">
                                <a:pos x="T6" y="T7"/>
                              </a:cxn>
                              <a:cxn ang="0">
                                <a:pos x="T8" y="T9"/>
                              </a:cxn>
                              <a:cxn ang="0">
                                <a:pos x="T10" y="T11"/>
                              </a:cxn>
                            </a:cxnLst>
                            <a:rect l="0" t="0" r="r" b="b"/>
                            <a:pathLst>
                              <a:path w="72" h="146">
                                <a:moveTo>
                                  <a:pt x="72" y="117"/>
                                </a:moveTo>
                                <a:cubicBezTo>
                                  <a:pt x="61" y="75"/>
                                  <a:pt x="44" y="32"/>
                                  <a:pt x="30" y="0"/>
                                </a:cubicBezTo>
                                <a:cubicBezTo>
                                  <a:pt x="18" y="8"/>
                                  <a:pt x="11" y="14"/>
                                  <a:pt x="11" y="14"/>
                                </a:cubicBezTo>
                                <a:cubicBezTo>
                                  <a:pt x="0" y="61"/>
                                  <a:pt x="21" y="142"/>
                                  <a:pt x="21" y="142"/>
                                </a:cubicBezTo>
                                <a:cubicBezTo>
                                  <a:pt x="27" y="144"/>
                                  <a:pt x="33" y="145"/>
                                  <a:pt x="39" y="146"/>
                                </a:cubicBezTo>
                                <a:cubicBezTo>
                                  <a:pt x="58" y="132"/>
                                  <a:pt x="72" y="117"/>
                                  <a:pt x="72" y="117"/>
                                </a:cubicBezTo>
                                <a:close/>
                              </a:path>
                            </a:pathLst>
                          </a:custGeom>
                          <a:solidFill>
                            <a:schemeClr val="accent1">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s:wsp>
                      <wps:cNvPr id="4" name="Text Box 11"/>
                      <wps:cNvSpPr txBox="1">
                        <a:spLocks noChangeArrowheads="1"/>
                      </wps:cNvSpPr>
                      <wps:spPr bwMode="auto">
                        <a:xfrm>
                          <a:off x="0" y="714375"/>
                          <a:ext cx="20574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823FBF4" w14:textId="77777777" w:rsidR="00A62C23" w:rsidRPr="001439FF" w:rsidRDefault="00A62C23" w:rsidP="00A62C23">
                            <w:pPr>
                              <w:pStyle w:val="Logo"/>
                              <w:rPr>
                                <w:lang w:val="en"/>
                              </w:rPr>
                            </w:pPr>
                            <w:r w:rsidRPr="001439FF">
                              <w:rPr>
                                <w:lang w:val="en"/>
                              </w:rPr>
                              <w:t>Financial Consultation</w:t>
                            </w:r>
                          </w:p>
                        </w:txbxContent>
                      </wps:txbx>
                      <wps:bodyPr rot="0" vert="horz" wrap="square" lIns="36576" tIns="36576" rIns="36576" bIns="36576" anchor="t" anchorCtr="0" upright="1">
                        <a:noAutofit/>
                      </wps:bodyPr>
                    </wps:wsp>
                  </wpg:wgp>
                </a:graphicData>
              </a:graphic>
            </wp:inline>
          </w:drawing>
        </mc:Choice>
        <mc:Fallback>
          <w:pict>
            <v:group w14:anchorId="5EBBBF9D" id="Group 2" o:spid="_x0000_s1027" style="width:162pt;height:83.25pt;mso-position-horizontal-relative:char;mso-position-vertical-relative:line" coordsize="20574,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">
              <v:group id="Group 9" o:spid="_x0000_s1028" style="position:absolute;left:6191;width:7887;height:5588" coordsize="788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 o:spid="_x0000_s1029" style="position:absolute;left:4484;top:326;width:3404;height:4782;visibility:visible;mso-wrap-style:square;v-text-anchor:top" coordsize="14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" path="m126,c66,7,23,30,,45v14,32,31,75,42,117c42,162,28,177,9,191v53,11,106,4,106,4c144,106,126,,126,xe" fillcolor="#44c1a3 [3207]" stroked="f" strokecolor="#212120">
                  <v:shadow color="#8c8682"/>
                  <v:path arrowok="t" o:connecttype="custom" o:connectlocs="297815,0;0,106520;99272,383471;21273,452117;271815,461585;297815,0" o:connectangles="0,0,0,0,0,0"/>
                </v:shape>
                <v:shape id="Freeform 14" o:spid="_x0000_s1030" style="position:absolute;width:4756;height:5588;visibility:visible;mso-wrap-style:square;v-text-anchor:top" coordsize="20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" path="m173,74v,,7,-6,19,-14c178,28,166,7,166,7,76,,,62,,62,62,183,134,236,134,236v23,-1,48,-15,67,-30c195,205,189,204,183,202v,,-21,-81,-10,-128xe" fillcolor="#99cb38 [3204]" stroked="f" strokecolor="#212120">
                  <v:shadow color="#8c8682"/>
                  <v:path arrowok="t" o:connecttype="custom" o:connectlocs="409360,175217;454319,142068;392796,16575;0,146803;317077,558800;475615,487766;433023,478295;409360,175217" o:connectangles="0,0,0,0,0,0,0,0"/>
                </v:shape>
                <v:shape id="Freeform 15" o:spid="_x0000_s1031" style="position:absolute;left:3810;top:1415;width:1701;height:3454;visibility:visible;mso-wrap-style:square;v-text-anchor:top" coordsize="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" path="m72,117c61,75,44,32,30,,18,8,11,14,11,14,,61,21,142,21,142v6,2,12,3,18,4c58,132,72,117,72,117xe" fillcolor="#729928 [2404]" stroked="f" strokecolor="#212120">
                  <v:shadow color="#8c8682"/>
                  <v:path arrowok="t" o:connecttype="custom" o:connectlocs="170180,276825;70908,0;26000,33124;49636,335976;92181,345440;170180,276825" o:connectangles="0,0,0,0,0,0"/>
                </v:shape>
              </v:group>
              <v:shapetype id="_x0000_t202" coordsize="21600,21600" o:spt="202" path="m,l,21600r21600,l21600,xe">
                <v:stroke joinstyle="miter"/>
                <v:path gradientshapeok="t" o:connecttype="rect"/>
              </v:shapetype>
              <v:shape id="_x0000_s1032" type="#_x0000_t202" style="position:absolute;top:7143;width:205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" filled="f" fillcolor="#fffffe" stroked="f" strokecolor="#212120" insetpen="t">
                <v:textbox inset="2.88pt,2.88pt,2.88pt,2.88pt">
                  <w:txbxContent>
                    <w:p w14:paraId="0823FBF4" w14:textId="77777777" w:rsidR="00A62C23" w:rsidRPr="001439FF" w:rsidRDefault="00A62C23" w:rsidP="00A62C23">
                      <w:pPr>
                        <w:pStyle w:val="Logo"/>
                        <w:rPr>
                          <w:lang w:val="en"/>
                        </w:rPr>
                      </w:pPr>
                      <w:r w:rsidRPr="001439FF">
                        <w:rPr>
                          <w:lang w:val="en"/>
                        </w:rPr>
                        <w:t>Financial Consultation</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58366C"/>
    <w:multiLevelType w:val="hybridMultilevel"/>
    <w:tmpl w:val="14AEBAEE"/>
    <w:lvl w:ilvl="0" w:tplc="2ECE139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E37B2"/>
    <w:multiLevelType w:val="hybridMultilevel"/>
    <w:tmpl w:val="BF2A4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B7327"/>
    <w:multiLevelType w:val="hybridMultilevel"/>
    <w:tmpl w:val="FE86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76"/>
    <w:rsid w:val="000115CE"/>
    <w:rsid w:val="00073CF0"/>
    <w:rsid w:val="000828F4"/>
    <w:rsid w:val="000C41F2"/>
    <w:rsid w:val="000F51EC"/>
    <w:rsid w:val="000F7122"/>
    <w:rsid w:val="001037A6"/>
    <w:rsid w:val="00177783"/>
    <w:rsid w:val="001B4EEF"/>
    <w:rsid w:val="001B689C"/>
    <w:rsid w:val="00200635"/>
    <w:rsid w:val="00254E0D"/>
    <w:rsid w:val="002810E3"/>
    <w:rsid w:val="00283073"/>
    <w:rsid w:val="00334B25"/>
    <w:rsid w:val="00344525"/>
    <w:rsid w:val="00356101"/>
    <w:rsid w:val="0038000D"/>
    <w:rsid w:val="00385ACF"/>
    <w:rsid w:val="00422757"/>
    <w:rsid w:val="004352FA"/>
    <w:rsid w:val="00475D96"/>
    <w:rsid w:val="00477474"/>
    <w:rsid w:val="00480B7F"/>
    <w:rsid w:val="004A1893"/>
    <w:rsid w:val="004C287B"/>
    <w:rsid w:val="004C4A44"/>
    <w:rsid w:val="004F71EA"/>
    <w:rsid w:val="005125BB"/>
    <w:rsid w:val="005264AB"/>
    <w:rsid w:val="00537F9C"/>
    <w:rsid w:val="00572222"/>
    <w:rsid w:val="005D3057"/>
    <w:rsid w:val="005D3DA6"/>
    <w:rsid w:val="006379BC"/>
    <w:rsid w:val="00642E91"/>
    <w:rsid w:val="006850B6"/>
    <w:rsid w:val="006C6CAD"/>
    <w:rsid w:val="00744EA9"/>
    <w:rsid w:val="00752FC4"/>
    <w:rsid w:val="00757E9C"/>
    <w:rsid w:val="007B4C91"/>
    <w:rsid w:val="007C253C"/>
    <w:rsid w:val="007D70F7"/>
    <w:rsid w:val="007F3D55"/>
    <w:rsid w:val="00830C5F"/>
    <w:rsid w:val="00834A33"/>
    <w:rsid w:val="00851B43"/>
    <w:rsid w:val="00896EE1"/>
    <w:rsid w:val="008B0076"/>
    <w:rsid w:val="008C1482"/>
    <w:rsid w:val="008C2737"/>
    <w:rsid w:val="008D0AA7"/>
    <w:rsid w:val="00912A0A"/>
    <w:rsid w:val="00936859"/>
    <w:rsid w:val="009425D9"/>
    <w:rsid w:val="009468D3"/>
    <w:rsid w:val="009521C2"/>
    <w:rsid w:val="0099390D"/>
    <w:rsid w:val="009A039F"/>
    <w:rsid w:val="00A17117"/>
    <w:rsid w:val="00A316D3"/>
    <w:rsid w:val="00A5578C"/>
    <w:rsid w:val="00A62C23"/>
    <w:rsid w:val="00A763AE"/>
    <w:rsid w:val="00AC1A6E"/>
    <w:rsid w:val="00B63133"/>
    <w:rsid w:val="00BC0F0A"/>
    <w:rsid w:val="00BE2976"/>
    <w:rsid w:val="00C11980"/>
    <w:rsid w:val="00C37964"/>
    <w:rsid w:val="00C948EA"/>
    <w:rsid w:val="00CB0809"/>
    <w:rsid w:val="00D04123"/>
    <w:rsid w:val="00D06525"/>
    <w:rsid w:val="00D149F1"/>
    <w:rsid w:val="00D36106"/>
    <w:rsid w:val="00D66793"/>
    <w:rsid w:val="00DB6EAF"/>
    <w:rsid w:val="00DC7840"/>
    <w:rsid w:val="00E073C9"/>
    <w:rsid w:val="00E5646A"/>
    <w:rsid w:val="00E62294"/>
    <w:rsid w:val="00E63A04"/>
    <w:rsid w:val="00E64688"/>
    <w:rsid w:val="00F71D73"/>
    <w:rsid w:val="00F7204C"/>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845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4"/>
        <w:szCs w:val="24"/>
        <w:lang w:val="en-US" w:eastAsia="en-US" w:bidi="ar-SA"/>
      </w:rPr>
    </w:rPrDefault>
    <w:pPrDefault>
      <w:pPr>
        <w:spacing w:after="360" w:line="312"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976"/>
    <w:pPr>
      <w:spacing w:after="160" w:line="240" w:lineRule="auto"/>
    </w:pPr>
    <w:rPr>
      <w:rFonts w:ascii="Times New Roman" w:hAnsi="Times New Roman" w:cs="Times New Roman"/>
      <w:color w:val="444444"/>
      <w:szCs w:val="20"/>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31521B"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4C661A" w:themeColor="accent1" w:themeShade="7F"/>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729928"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729928"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4C661A"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4C661A"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1EA"/>
    <w:pPr>
      <w:spacing w:after="0"/>
      <w:contextualSpacing/>
      <w:jc w:val="right"/>
    </w:pPr>
    <w:rPr>
      <w:color w:val="99CB38" w:themeColor="accent1"/>
      <w:spacing w:val="30"/>
      <w:sz w:val="32"/>
    </w:rPr>
  </w:style>
  <w:style w:type="character" w:customStyle="1" w:styleId="HeaderChar">
    <w:name w:val="Header Char"/>
    <w:basedOn w:val="DefaultParagraphFont"/>
    <w:link w:val="Header"/>
    <w:uiPriority w:val="99"/>
    <w:rsid w:val="004F71EA"/>
    <w:rPr>
      <w:color w:val="99CB38" w:themeColor="accent1"/>
      <w:spacing w:val="30"/>
      <w:sz w:val="32"/>
      <w:lang w:val="en-AU"/>
    </w:rPr>
  </w:style>
  <w:style w:type="paragraph" w:styleId="Footer">
    <w:name w:val="footer"/>
    <w:basedOn w:val="Normal"/>
    <w:link w:val="FooterChar"/>
    <w:uiPriority w:val="99"/>
    <w:rsid w:val="00E073C9"/>
    <w:pPr>
      <w:spacing w:after="0" w:line="280" w:lineRule="exact"/>
      <w:ind w:left="6480"/>
    </w:pPr>
    <w:rPr>
      <w:sz w:val="20"/>
    </w:rPr>
  </w:style>
  <w:style w:type="character" w:customStyle="1" w:styleId="FooterChar">
    <w:name w:val="Footer Char"/>
    <w:basedOn w:val="DefaultParagraphFont"/>
    <w:link w:val="Footer"/>
    <w:uiPriority w:val="99"/>
    <w:rsid w:val="00E073C9"/>
    <w:rPr>
      <w:sz w:val="20"/>
    </w:rPr>
  </w:style>
  <w:style w:type="character" w:styleId="PlaceholderText">
    <w:name w:val="Placeholder Text"/>
    <w:basedOn w:val="DefaultParagraphFont"/>
    <w:uiPriority w:val="99"/>
    <w:semiHidden/>
    <w:rsid w:val="00912A0A"/>
    <w:rPr>
      <w:color w:val="2D8CA7" w:themeColor="accent5" w:themeShade="BF"/>
      <w:sz w:val="22"/>
    </w:rPr>
  </w:style>
  <w:style w:type="paragraph" w:customStyle="1" w:styleId="ContactInfo">
    <w:name w:val="Contact Info"/>
    <w:basedOn w:val="Normal"/>
    <w:uiPriority w:val="3"/>
    <w:qFormat/>
    <w:rsid w:val="00E073C9"/>
    <w:pPr>
      <w:spacing w:after="80" w:line="280" w:lineRule="exact"/>
      <w:ind w:left="6480"/>
      <w:contextualSpacing/>
    </w:pPr>
    <w:rPr>
      <w:sz w:val="2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31521B"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99CB38" w:themeColor="accent1" w:frame="1"/>
        <w:left w:val="single" w:sz="2" w:space="10" w:color="99CB38" w:themeColor="accent1" w:frame="1"/>
        <w:bottom w:val="single" w:sz="2" w:space="10" w:color="99CB38" w:themeColor="accent1" w:frame="1"/>
        <w:right w:val="single" w:sz="2" w:space="10" w:color="99CB38" w:themeColor="accent1" w:frame="1"/>
      </w:pBdr>
      <w:ind w:left="1152" w:right="1152"/>
    </w:pPr>
    <w:rPr>
      <w:rFonts w:eastAsiaTheme="minorEastAsia"/>
      <w:i/>
      <w:iCs/>
      <w:color w:val="729928"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pPr>
    <w:rPr>
      <w:i/>
      <w:iCs/>
      <w:color w:val="455F51" w:themeColor="text2"/>
      <w:szCs w:val="18"/>
    </w:rPr>
  </w:style>
  <w:style w:type="table" w:styleId="ColorfulGrid">
    <w:name w:val="Colorful Grid"/>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EAF4D7" w:themeFill="accent1" w:themeFillTint="33"/>
    </w:tcPr>
    <w:tblStylePr w:type="firstRow">
      <w:rPr>
        <w:b/>
        <w:bCs/>
      </w:rPr>
      <w:tblPr/>
      <w:tcPr>
        <w:shd w:val="clear" w:color="auto" w:fill="D6EAAF" w:themeFill="accent1" w:themeFillTint="66"/>
      </w:tcPr>
    </w:tblStylePr>
    <w:tblStylePr w:type="lastRow">
      <w:rPr>
        <w:b/>
        <w:bCs/>
        <w:color w:val="000000" w:themeColor="text1"/>
      </w:rPr>
      <w:tblPr/>
      <w:tcPr>
        <w:shd w:val="clear" w:color="auto" w:fill="D6EAAF" w:themeFill="accent1" w:themeFillTint="66"/>
      </w:tcPr>
    </w:tblStylePr>
    <w:tblStylePr w:type="firstCol">
      <w:rPr>
        <w:color w:val="FFFFFF" w:themeColor="background1"/>
      </w:rPr>
      <w:tblPr/>
      <w:tcPr>
        <w:shd w:val="clear" w:color="auto" w:fill="729928" w:themeFill="accent1" w:themeFillShade="BF"/>
      </w:tcPr>
    </w:tblStylePr>
    <w:tblStylePr w:type="lastCol">
      <w:rPr>
        <w:color w:val="FFFFFF" w:themeColor="background1"/>
      </w:rPr>
      <w:tblPr/>
      <w:tcPr>
        <w:shd w:val="clear" w:color="auto" w:fill="729928" w:themeFill="accent1" w:themeFillShade="BF"/>
      </w:tcPr>
    </w:tblStylePr>
    <w:tblStylePr w:type="band1Vert">
      <w:tblPr/>
      <w:tcPr>
        <w:shd w:val="clear" w:color="auto" w:fill="CCE59B" w:themeFill="accent1" w:themeFillTint="7F"/>
      </w:tcPr>
    </w:tblStylePr>
    <w:tblStylePr w:type="band1Horz">
      <w:tblPr/>
      <w:tcPr>
        <w:shd w:val="clear" w:color="auto" w:fill="CCE59B" w:themeFill="accent1" w:themeFillTint="7F"/>
      </w:tcPr>
    </w:tblStylePr>
  </w:style>
  <w:style w:type="table" w:styleId="ColorfulGrid-Accent2">
    <w:name w:val="Colorful Grid Accent 2"/>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FF0D3" w:themeFill="accent2" w:themeFillTint="33"/>
    </w:tcPr>
    <w:tblStylePr w:type="firstRow">
      <w:rPr>
        <w:b/>
        <w:bCs/>
      </w:rPr>
      <w:tblPr/>
      <w:tcPr>
        <w:shd w:val="clear" w:color="auto" w:fill="BFE2A8" w:themeFill="accent2" w:themeFillTint="66"/>
      </w:tcPr>
    </w:tblStylePr>
    <w:tblStylePr w:type="lastRow">
      <w:rPr>
        <w:b/>
        <w:bCs/>
        <w:color w:val="000000" w:themeColor="text1"/>
      </w:rPr>
      <w:tblPr/>
      <w:tcPr>
        <w:shd w:val="clear" w:color="auto" w:fill="BFE2A8" w:themeFill="accent2" w:themeFillTint="66"/>
      </w:tcPr>
    </w:tblStylePr>
    <w:tblStylePr w:type="firstCol">
      <w:rPr>
        <w:color w:val="FFFFFF" w:themeColor="background1"/>
      </w:rPr>
      <w:tblPr/>
      <w:tcPr>
        <w:shd w:val="clear" w:color="auto" w:fill="4A7B29" w:themeFill="accent2" w:themeFillShade="BF"/>
      </w:tcPr>
    </w:tblStylePr>
    <w:tblStylePr w:type="lastCol">
      <w:rPr>
        <w:color w:val="FFFFFF" w:themeColor="background1"/>
      </w:rPr>
      <w:tblPr/>
      <w:tcPr>
        <w:shd w:val="clear" w:color="auto" w:fill="4A7B29" w:themeFill="accent2" w:themeFillShade="BF"/>
      </w:tcPr>
    </w:tblStylePr>
    <w:tblStylePr w:type="band1Vert">
      <w:tblPr/>
      <w:tcPr>
        <w:shd w:val="clear" w:color="auto" w:fill="AFDA92" w:themeFill="accent2" w:themeFillTint="7F"/>
      </w:tcPr>
    </w:tblStylePr>
    <w:tblStylePr w:type="band1Horz">
      <w:tblPr/>
      <w:tcPr>
        <w:shd w:val="clear" w:color="auto" w:fill="AFDA92" w:themeFill="accent2" w:themeFillTint="7F"/>
      </w:tcPr>
    </w:tblStylePr>
  </w:style>
  <w:style w:type="table" w:styleId="ColorfulGrid-Accent3">
    <w:name w:val="Colorful Grid Accent 3"/>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3F0E2" w:themeFill="accent3" w:themeFillTint="33"/>
    </w:tcPr>
    <w:tblStylePr w:type="firstRow">
      <w:rPr>
        <w:b/>
        <w:bCs/>
      </w:rPr>
      <w:tblPr/>
      <w:tcPr>
        <w:shd w:val="clear" w:color="auto" w:fill="A8E2C5" w:themeFill="accent3" w:themeFillTint="66"/>
      </w:tcPr>
    </w:tblStylePr>
    <w:tblStylePr w:type="lastRow">
      <w:rPr>
        <w:b/>
        <w:bCs/>
        <w:color w:val="000000" w:themeColor="text1"/>
      </w:rPr>
      <w:tblPr/>
      <w:tcPr>
        <w:shd w:val="clear" w:color="auto" w:fill="A8E2C5" w:themeFill="accent3" w:themeFillTint="66"/>
      </w:tcPr>
    </w:tblStylePr>
    <w:tblStylePr w:type="firstCol">
      <w:rPr>
        <w:color w:val="FFFFFF" w:themeColor="background1"/>
      </w:rPr>
      <w:tblPr/>
      <w:tcPr>
        <w:shd w:val="clear" w:color="auto" w:fill="297C52" w:themeFill="accent3" w:themeFillShade="BF"/>
      </w:tcPr>
    </w:tblStylePr>
    <w:tblStylePr w:type="lastCol">
      <w:rPr>
        <w:color w:val="FFFFFF" w:themeColor="background1"/>
      </w:rPr>
      <w:tblPr/>
      <w:tcPr>
        <w:shd w:val="clear" w:color="auto" w:fill="297C52" w:themeFill="accent3" w:themeFillShade="BF"/>
      </w:tcPr>
    </w:tblStylePr>
    <w:tblStylePr w:type="band1Vert">
      <w:tblPr/>
      <w:tcPr>
        <w:shd w:val="clear" w:color="auto" w:fill="92DBB7" w:themeFill="accent3" w:themeFillTint="7F"/>
      </w:tcPr>
    </w:tblStylePr>
    <w:tblStylePr w:type="band1Horz">
      <w:tblPr/>
      <w:tcPr>
        <w:shd w:val="clear" w:color="auto" w:fill="92DBB7" w:themeFill="accent3" w:themeFillTint="7F"/>
      </w:tcPr>
    </w:tblStylePr>
  </w:style>
  <w:style w:type="table" w:styleId="ColorfulGrid-Accent4">
    <w:name w:val="Colorful Grid Accent 4"/>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9F2EC" w:themeFill="accent4" w:themeFillTint="33"/>
    </w:tcPr>
    <w:tblStylePr w:type="firstRow">
      <w:rPr>
        <w:b/>
        <w:bCs/>
      </w:rPr>
      <w:tblPr/>
      <w:tcPr>
        <w:shd w:val="clear" w:color="auto" w:fill="B4E6DA" w:themeFill="accent4" w:themeFillTint="66"/>
      </w:tcPr>
    </w:tblStylePr>
    <w:tblStylePr w:type="lastRow">
      <w:rPr>
        <w:b/>
        <w:bCs/>
        <w:color w:val="000000" w:themeColor="text1"/>
      </w:rPr>
      <w:tblPr/>
      <w:tcPr>
        <w:shd w:val="clear" w:color="auto" w:fill="B4E6DA" w:themeFill="accent4" w:themeFillTint="66"/>
      </w:tcPr>
    </w:tblStylePr>
    <w:tblStylePr w:type="firstCol">
      <w:rPr>
        <w:color w:val="FFFFFF" w:themeColor="background1"/>
      </w:rPr>
      <w:tblPr/>
      <w:tcPr>
        <w:shd w:val="clear" w:color="auto" w:fill="30927A" w:themeFill="accent4" w:themeFillShade="BF"/>
      </w:tcPr>
    </w:tblStylePr>
    <w:tblStylePr w:type="lastCol">
      <w:rPr>
        <w:color w:val="FFFFFF" w:themeColor="background1"/>
      </w:rPr>
      <w:tblPr/>
      <w:tcPr>
        <w:shd w:val="clear" w:color="auto" w:fill="30927A" w:themeFill="accent4" w:themeFillShade="BF"/>
      </w:tcPr>
    </w:tblStylePr>
    <w:tblStylePr w:type="band1Vert">
      <w:tblPr/>
      <w:tcPr>
        <w:shd w:val="clear" w:color="auto" w:fill="A1E0D0" w:themeFill="accent4" w:themeFillTint="7F"/>
      </w:tcPr>
    </w:tblStylePr>
    <w:tblStylePr w:type="band1Horz">
      <w:tblPr/>
      <w:tcPr>
        <w:shd w:val="clear" w:color="auto" w:fill="A1E0D0" w:themeFill="accent4" w:themeFillTint="7F"/>
      </w:tcPr>
    </w:tblStylePr>
  </w:style>
  <w:style w:type="table" w:styleId="ColorfulGrid-Accent5">
    <w:name w:val="Colorful Grid Accent 5"/>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BEFF5" w:themeFill="accent5" w:themeFillTint="33"/>
    </w:tcPr>
    <w:tblStylePr w:type="firstRow">
      <w:rPr>
        <w:b/>
        <w:bCs/>
      </w:rPr>
      <w:tblPr/>
      <w:tcPr>
        <w:shd w:val="clear" w:color="auto" w:fill="B8E0EB" w:themeFill="accent5" w:themeFillTint="66"/>
      </w:tcPr>
    </w:tblStylePr>
    <w:tblStylePr w:type="lastRow">
      <w:rPr>
        <w:b/>
        <w:bCs/>
        <w:color w:val="000000" w:themeColor="text1"/>
      </w:rPr>
      <w:tblPr/>
      <w:tcPr>
        <w:shd w:val="clear" w:color="auto" w:fill="B8E0EB" w:themeFill="accent5" w:themeFillTint="66"/>
      </w:tcPr>
    </w:tblStylePr>
    <w:tblStylePr w:type="firstCol">
      <w:rPr>
        <w:color w:val="FFFFFF" w:themeColor="background1"/>
      </w:rPr>
      <w:tblPr/>
      <w:tcPr>
        <w:shd w:val="clear" w:color="auto" w:fill="2D8CA7" w:themeFill="accent5" w:themeFillShade="BF"/>
      </w:tcPr>
    </w:tblStylePr>
    <w:tblStylePr w:type="lastCol">
      <w:rPr>
        <w:color w:val="FFFFFF" w:themeColor="background1"/>
      </w:rPr>
      <w:tblPr/>
      <w:tcPr>
        <w:shd w:val="clear" w:color="auto" w:fill="2D8CA7" w:themeFill="accent5" w:themeFillShade="BF"/>
      </w:tcPr>
    </w:tblStylePr>
    <w:tblStylePr w:type="band1Vert">
      <w:tblPr/>
      <w:tcPr>
        <w:shd w:val="clear" w:color="auto" w:fill="A6D8E7" w:themeFill="accent5" w:themeFillTint="7F"/>
      </w:tcPr>
    </w:tblStylePr>
    <w:tblStylePr w:type="band1Horz">
      <w:tblPr/>
      <w:tcPr>
        <w:shd w:val="clear" w:color="auto" w:fill="A6D8E7" w:themeFill="accent5" w:themeFillTint="7F"/>
      </w:tcPr>
    </w:tblStylePr>
  </w:style>
  <w:style w:type="table" w:styleId="ColorfulGrid-Accent6">
    <w:name w:val="Colorful Grid Accent 6"/>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CF3FD" w:themeFill="accent6" w:themeFillTint="33"/>
    </w:tcPr>
    <w:tblStylePr w:type="firstRow">
      <w:rPr>
        <w:b/>
        <w:bCs/>
      </w:rPr>
      <w:tblPr/>
      <w:tcPr>
        <w:shd w:val="clear" w:color="auto" w:fill="B9E7FC" w:themeFill="accent6" w:themeFillTint="66"/>
      </w:tcPr>
    </w:tblStylePr>
    <w:tblStylePr w:type="lastRow">
      <w:rPr>
        <w:b/>
        <w:bCs/>
        <w:color w:val="000000" w:themeColor="text1"/>
      </w:rPr>
      <w:tblPr/>
      <w:tcPr>
        <w:shd w:val="clear" w:color="auto" w:fill="B9E7FC" w:themeFill="accent6" w:themeFillTint="66"/>
      </w:tcPr>
    </w:tblStylePr>
    <w:tblStylePr w:type="firstCol">
      <w:rPr>
        <w:color w:val="FFFFFF" w:themeColor="background1"/>
      </w:rPr>
      <w:tblPr/>
      <w:tcPr>
        <w:shd w:val="clear" w:color="auto" w:fill="08A4EE" w:themeFill="accent6" w:themeFillShade="BF"/>
      </w:tcPr>
    </w:tblStylePr>
    <w:tblStylePr w:type="lastCol">
      <w:rPr>
        <w:color w:val="FFFFFF" w:themeColor="background1"/>
      </w:rPr>
      <w:tblPr/>
      <w:tcPr>
        <w:shd w:val="clear" w:color="auto" w:fill="08A4EE" w:themeFill="accent6" w:themeFillShade="BF"/>
      </w:tcPr>
    </w:tblStylePr>
    <w:tblStylePr w:type="band1Vert">
      <w:tblPr/>
      <w:tcPr>
        <w:shd w:val="clear" w:color="auto" w:fill="A8E1FC" w:themeFill="accent6" w:themeFillTint="7F"/>
      </w:tcPr>
    </w:tblStylePr>
    <w:tblStylePr w:type="band1Horz">
      <w:tblPr/>
      <w:tcPr>
        <w:shd w:val="clear" w:color="auto" w:fill="A8E1FC" w:themeFill="accent6" w:themeFillTint="7F"/>
      </w:tcPr>
    </w:tblStylePr>
  </w:style>
  <w:style w:type="table" w:styleId="ColorfulList">
    <w:name w:val="Colorful List"/>
    <w:basedOn w:val="TableNormal"/>
    <w:uiPriority w:val="72"/>
    <w:semiHidden/>
    <w:unhideWhenUsed/>
    <w:rsid w:val="00572222"/>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pPr>
    <w:tblPr>
      <w:tblStyleRowBandSize w:val="1"/>
      <w:tblStyleColBandSize w:val="1"/>
    </w:tblPr>
    <w:tcPr>
      <w:shd w:val="clear" w:color="auto" w:fill="F4FAEB" w:themeFill="accent1"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2CD" w:themeFill="accent1" w:themeFillTint="3F"/>
      </w:tcPr>
    </w:tblStylePr>
    <w:tblStylePr w:type="band1Horz">
      <w:tblPr/>
      <w:tcPr>
        <w:shd w:val="clear" w:color="auto" w:fill="EAF4D7" w:themeFill="accent1" w:themeFillTint="33"/>
      </w:tcPr>
    </w:tblStylePr>
  </w:style>
  <w:style w:type="table" w:styleId="ColorfulList-Accent2">
    <w:name w:val="Colorful List Accent 2"/>
    <w:basedOn w:val="TableNormal"/>
    <w:uiPriority w:val="72"/>
    <w:semiHidden/>
    <w:unhideWhenUsed/>
    <w:rsid w:val="00572222"/>
    <w:pPr>
      <w:spacing w:after="0"/>
    </w:pPr>
    <w:tblPr>
      <w:tblStyleRowBandSize w:val="1"/>
      <w:tblStyleColBandSize w:val="1"/>
    </w:tblPr>
    <w:tcPr>
      <w:shd w:val="clear" w:color="auto" w:fill="EFF7E9" w:themeFill="accent2"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C9" w:themeFill="accent2" w:themeFillTint="3F"/>
      </w:tcPr>
    </w:tblStylePr>
    <w:tblStylePr w:type="band1Horz">
      <w:tblPr/>
      <w:tcPr>
        <w:shd w:val="clear" w:color="auto" w:fill="DFF0D3" w:themeFill="accent2" w:themeFillTint="33"/>
      </w:tcPr>
    </w:tblStylePr>
  </w:style>
  <w:style w:type="table" w:styleId="ColorfulList-Accent3">
    <w:name w:val="Colorful List Accent 3"/>
    <w:basedOn w:val="TableNormal"/>
    <w:uiPriority w:val="72"/>
    <w:semiHidden/>
    <w:unhideWhenUsed/>
    <w:rsid w:val="00572222"/>
    <w:pPr>
      <w:spacing w:after="0"/>
    </w:pPr>
    <w:tblPr>
      <w:tblStyleRowBandSize w:val="1"/>
      <w:tblStyleColBandSize w:val="1"/>
    </w:tblPr>
    <w:tcPr>
      <w:shd w:val="clear" w:color="auto" w:fill="E9F8F0" w:themeFill="accent3" w:themeFillTint="19"/>
    </w:tcPr>
    <w:tblStylePr w:type="firstRow">
      <w:rPr>
        <w:b/>
        <w:bCs/>
        <w:color w:val="FFFFFF" w:themeColor="background1"/>
      </w:rPr>
      <w:tblPr/>
      <w:tcPr>
        <w:tcBorders>
          <w:bottom w:val="single" w:sz="12" w:space="0" w:color="FFFFFF" w:themeColor="background1"/>
        </w:tcBorders>
        <w:shd w:val="clear" w:color="auto" w:fill="349C83" w:themeFill="accent4" w:themeFillShade="CC"/>
      </w:tcPr>
    </w:tblStylePr>
    <w:tblStylePr w:type="lastRow">
      <w:rPr>
        <w:b/>
        <w:bCs/>
        <w:color w:val="349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DDB" w:themeFill="accent3" w:themeFillTint="3F"/>
      </w:tcPr>
    </w:tblStylePr>
    <w:tblStylePr w:type="band1Horz">
      <w:tblPr/>
      <w:tcPr>
        <w:shd w:val="clear" w:color="auto" w:fill="D3F0E2" w:themeFill="accent3" w:themeFillTint="33"/>
      </w:tcPr>
    </w:tblStylePr>
  </w:style>
  <w:style w:type="table" w:styleId="ColorfulList-Accent4">
    <w:name w:val="Colorful List Accent 4"/>
    <w:basedOn w:val="TableNormal"/>
    <w:uiPriority w:val="72"/>
    <w:semiHidden/>
    <w:unhideWhenUsed/>
    <w:rsid w:val="00572222"/>
    <w:pPr>
      <w:spacing w:after="0"/>
    </w:pPr>
    <w:tblPr>
      <w:tblStyleRowBandSize w:val="1"/>
      <w:tblStyleColBandSize w:val="1"/>
    </w:tblPr>
    <w:tcPr>
      <w:shd w:val="clear" w:color="auto" w:fill="ECF9F5" w:themeFill="accent4" w:themeFillTint="19"/>
    </w:tcPr>
    <w:tblStylePr w:type="firstRow">
      <w:rPr>
        <w:b/>
        <w:bCs/>
        <w:color w:val="FFFFFF" w:themeColor="background1"/>
      </w:rPr>
      <w:tblPr/>
      <w:tcPr>
        <w:tcBorders>
          <w:bottom w:val="single" w:sz="12" w:space="0" w:color="FFFFFF" w:themeColor="background1"/>
        </w:tcBorders>
        <w:shd w:val="clear" w:color="auto" w:fill="2C8558" w:themeFill="accent3" w:themeFillShade="CC"/>
      </w:tcPr>
    </w:tblStylePr>
    <w:tblStylePr w:type="lastRow">
      <w:rPr>
        <w:b/>
        <w:bCs/>
        <w:color w:val="2C855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FE8" w:themeFill="accent4" w:themeFillTint="3F"/>
      </w:tcPr>
    </w:tblStylePr>
    <w:tblStylePr w:type="band1Horz">
      <w:tblPr/>
      <w:tcPr>
        <w:shd w:val="clear" w:color="auto" w:fill="D9F2EC" w:themeFill="accent4" w:themeFillTint="33"/>
      </w:tcPr>
    </w:tblStylePr>
  </w:style>
  <w:style w:type="table" w:styleId="ColorfulList-Accent5">
    <w:name w:val="Colorful List Accent 5"/>
    <w:basedOn w:val="TableNormal"/>
    <w:uiPriority w:val="72"/>
    <w:semiHidden/>
    <w:unhideWhenUsed/>
    <w:rsid w:val="00572222"/>
    <w:pPr>
      <w:spacing w:after="0"/>
    </w:pPr>
    <w:tblPr>
      <w:tblStyleRowBandSize w:val="1"/>
      <w:tblStyleColBandSize w:val="1"/>
    </w:tblPr>
    <w:tcPr>
      <w:shd w:val="clear" w:color="auto" w:fill="EDF7FA" w:themeFill="accent5" w:themeFillTint="19"/>
    </w:tcPr>
    <w:tblStylePr w:type="firstRow">
      <w:rPr>
        <w:b/>
        <w:bCs/>
        <w:color w:val="FFFFFF" w:themeColor="background1"/>
      </w:rPr>
      <w:tblPr/>
      <w:tcPr>
        <w:tcBorders>
          <w:bottom w:val="single" w:sz="12" w:space="0" w:color="FFFFFF" w:themeColor="background1"/>
        </w:tcBorders>
        <w:shd w:val="clear" w:color="auto" w:fill="11ACF6" w:themeFill="accent6" w:themeFillShade="CC"/>
      </w:tcPr>
    </w:tblStylePr>
    <w:tblStylePr w:type="lastRow">
      <w:rPr>
        <w:b/>
        <w:bCs/>
        <w:color w:val="11ACF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CF3" w:themeFill="accent5" w:themeFillTint="3F"/>
      </w:tcPr>
    </w:tblStylePr>
    <w:tblStylePr w:type="band1Horz">
      <w:tblPr/>
      <w:tcPr>
        <w:shd w:val="clear" w:color="auto" w:fill="DBEFF5" w:themeFill="accent5" w:themeFillTint="33"/>
      </w:tcPr>
    </w:tblStylePr>
  </w:style>
  <w:style w:type="table" w:styleId="ColorfulList-Accent6">
    <w:name w:val="Colorful List Accent 6"/>
    <w:basedOn w:val="TableNormal"/>
    <w:uiPriority w:val="72"/>
    <w:semiHidden/>
    <w:unhideWhenUsed/>
    <w:rsid w:val="00572222"/>
    <w:pPr>
      <w:spacing w:after="0"/>
    </w:pPr>
    <w:tblPr>
      <w:tblStyleRowBandSize w:val="1"/>
      <w:tblStyleColBandSize w:val="1"/>
    </w:tblPr>
    <w:tcPr>
      <w:shd w:val="clear" w:color="auto" w:fill="EDF9FE" w:themeFill="accent6" w:themeFillTint="19"/>
    </w:tcPr>
    <w:tblStylePr w:type="firstRow">
      <w:rPr>
        <w:b/>
        <w:bCs/>
        <w:color w:val="FFFFFF" w:themeColor="background1"/>
      </w:rPr>
      <w:tblPr/>
      <w:tcPr>
        <w:tcBorders>
          <w:bottom w:val="single" w:sz="12" w:space="0" w:color="FFFFFF" w:themeColor="background1"/>
        </w:tcBorders>
        <w:shd w:val="clear" w:color="auto" w:fill="3096B3" w:themeFill="accent5" w:themeFillShade="CC"/>
      </w:tcPr>
    </w:tblStylePr>
    <w:tblStylePr w:type="lastRow">
      <w:rPr>
        <w:b/>
        <w:bCs/>
        <w:color w:val="3096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F0FD" w:themeFill="accent6" w:themeFillTint="3F"/>
      </w:tcPr>
    </w:tblStylePr>
    <w:tblStylePr w:type="band1Horz">
      <w:tblPr/>
      <w:tcPr>
        <w:shd w:val="clear" w:color="auto" w:fill="DCF3FD" w:themeFill="accent6" w:themeFillTint="33"/>
      </w:tcPr>
    </w:tblStylePr>
  </w:style>
  <w:style w:type="table" w:styleId="ColorfulShading">
    <w:name w:val="Colorful Shading"/>
    <w:basedOn w:val="TableNormal"/>
    <w:uiPriority w:val="71"/>
    <w:semiHidden/>
    <w:unhideWhenUsed/>
    <w:rsid w:val="00572222"/>
    <w:pPr>
      <w:spacing w:after="0"/>
    </w:pPr>
    <w:tblPr>
      <w:tblStyleRowBandSize w:val="1"/>
      <w:tblStyleColBandSize w:val="1"/>
      <w:tblBorders>
        <w:top w:val="single" w:sz="24" w:space="0" w:color="63A53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pPr>
    <w:tblPr>
      <w:tblStyleRowBandSize w:val="1"/>
      <w:tblStyleColBandSize w:val="1"/>
      <w:tblBorders>
        <w:top w:val="single" w:sz="24" w:space="0" w:color="63A537" w:themeColor="accent2"/>
        <w:left w:val="single" w:sz="4" w:space="0" w:color="99CB38" w:themeColor="accent1"/>
        <w:bottom w:val="single" w:sz="4" w:space="0" w:color="99CB38" w:themeColor="accent1"/>
        <w:right w:val="single" w:sz="4" w:space="0" w:color="99CB38" w:themeColor="accent1"/>
        <w:insideH w:val="single" w:sz="4" w:space="0" w:color="FFFFFF" w:themeColor="background1"/>
        <w:insideV w:val="single" w:sz="4" w:space="0" w:color="FFFFFF" w:themeColor="background1"/>
      </w:tblBorders>
    </w:tblPr>
    <w:tcPr>
      <w:shd w:val="clear" w:color="auto" w:fill="F4FAEB" w:themeFill="accent1"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7B20" w:themeFill="accent1" w:themeFillShade="99"/>
      </w:tcPr>
    </w:tblStylePr>
    <w:tblStylePr w:type="firstCol">
      <w:rPr>
        <w:color w:val="FFFFFF" w:themeColor="background1"/>
      </w:rPr>
      <w:tblPr/>
      <w:tcPr>
        <w:tcBorders>
          <w:top w:val="nil"/>
          <w:left w:val="nil"/>
          <w:bottom w:val="nil"/>
          <w:right w:val="nil"/>
          <w:insideH w:val="single" w:sz="4" w:space="0" w:color="5C7B20" w:themeColor="accent1" w:themeShade="99"/>
          <w:insideV w:val="nil"/>
        </w:tcBorders>
        <w:shd w:val="clear" w:color="auto" w:fill="5C7B2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C7B20" w:themeFill="accent1" w:themeFillShade="99"/>
      </w:tcPr>
    </w:tblStylePr>
    <w:tblStylePr w:type="band1Vert">
      <w:tblPr/>
      <w:tcPr>
        <w:shd w:val="clear" w:color="auto" w:fill="D6EAAF" w:themeFill="accent1" w:themeFillTint="66"/>
      </w:tcPr>
    </w:tblStylePr>
    <w:tblStylePr w:type="band1Horz">
      <w:tblPr/>
      <w:tcPr>
        <w:shd w:val="clear" w:color="auto" w:fill="CCE59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pPr>
    <w:tblPr>
      <w:tblStyleRowBandSize w:val="1"/>
      <w:tblStyleColBandSize w:val="1"/>
      <w:tblBorders>
        <w:top w:val="single" w:sz="24" w:space="0" w:color="63A537" w:themeColor="accent2"/>
        <w:left w:val="single" w:sz="4" w:space="0" w:color="63A537" w:themeColor="accent2"/>
        <w:bottom w:val="single" w:sz="4" w:space="0" w:color="63A537" w:themeColor="accent2"/>
        <w:right w:val="single" w:sz="4" w:space="0" w:color="63A537" w:themeColor="accent2"/>
        <w:insideH w:val="single" w:sz="4" w:space="0" w:color="FFFFFF" w:themeColor="background1"/>
        <w:insideV w:val="single" w:sz="4" w:space="0" w:color="FFFFFF" w:themeColor="background1"/>
      </w:tblBorders>
    </w:tblPr>
    <w:tcPr>
      <w:shd w:val="clear" w:color="auto" w:fill="EFF7E9" w:themeFill="accent2"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6321" w:themeFill="accent2" w:themeFillShade="99"/>
      </w:tcPr>
    </w:tblStylePr>
    <w:tblStylePr w:type="firstCol">
      <w:rPr>
        <w:color w:val="FFFFFF" w:themeColor="background1"/>
      </w:rPr>
      <w:tblPr/>
      <w:tcPr>
        <w:tcBorders>
          <w:top w:val="nil"/>
          <w:left w:val="nil"/>
          <w:bottom w:val="nil"/>
          <w:right w:val="nil"/>
          <w:insideH w:val="single" w:sz="4" w:space="0" w:color="3B6321" w:themeColor="accent2" w:themeShade="99"/>
          <w:insideV w:val="nil"/>
        </w:tcBorders>
        <w:shd w:val="clear" w:color="auto" w:fill="3B63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6321" w:themeFill="accent2" w:themeFillShade="99"/>
      </w:tcPr>
    </w:tblStylePr>
    <w:tblStylePr w:type="band1Vert">
      <w:tblPr/>
      <w:tcPr>
        <w:shd w:val="clear" w:color="auto" w:fill="BFE2A8" w:themeFill="accent2" w:themeFillTint="66"/>
      </w:tcPr>
    </w:tblStylePr>
    <w:tblStylePr w:type="band1Horz">
      <w:tblPr/>
      <w:tcPr>
        <w:shd w:val="clear" w:color="auto" w:fill="AFDA9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pPr>
    <w:tblPr>
      <w:tblStyleRowBandSize w:val="1"/>
      <w:tblStyleColBandSize w:val="1"/>
      <w:tblBorders>
        <w:top w:val="single" w:sz="24" w:space="0" w:color="44C1A3" w:themeColor="accent4"/>
        <w:left w:val="single" w:sz="4" w:space="0" w:color="37A76F" w:themeColor="accent3"/>
        <w:bottom w:val="single" w:sz="4" w:space="0" w:color="37A76F" w:themeColor="accent3"/>
        <w:right w:val="single" w:sz="4" w:space="0" w:color="37A76F" w:themeColor="accent3"/>
        <w:insideH w:val="single" w:sz="4" w:space="0" w:color="FFFFFF" w:themeColor="background1"/>
        <w:insideV w:val="single" w:sz="4" w:space="0" w:color="FFFFFF" w:themeColor="background1"/>
      </w:tblBorders>
    </w:tblPr>
    <w:tcPr>
      <w:shd w:val="clear" w:color="auto" w:fill="E9F8F0" w:themeFill="accent3" w:themeFillTint="19"/>
    </w:tcPr>
    <w:tblStylePr w:type="firstRow">
      <w:rPr>
        <w:b/>
        <w:bCs/>
      </w:rPr>
      <w:tblPr/>
      <w:tcPr>
        <w:tcBorders>
          <w:top w:val="nil"/>
          <w:left w:val="nil"/>
          <w:bottom w:val="single" w:sz="24" w:space="0" w:color="44C1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442" w:themeFill="accent3" w:themeFillShade="99"/>
      </w:tcPr>
    </w:tblStylePr>
    <w:tblStylePr w:type="firstCol">
      <w:rPr>
        <w:color w:val="FFFFFF" w:themeColor="background1"/>
      </w:rPr>
      <w:tblPr/>
      <w:tcPr>
        <w:tcBorders>
          <w:top w:val="nil"/>
          <w:left w:val="nil"/>
          <w:bottom w:val="nil"/>
          <w:right w:val="nil"/>
          <w:insideH w:val="single" w:sz="4" w:space="0" w:color="216442" w:themeColor="accent3" w:themeShade="99"/>
          <w:insideV w:val="nil"/>
        </w:tcBorders>
        <w:shd w:val="clear" w:color="auto" w:fill="2164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16442" w:themeFill="accent3" w:themeFillShade="99"/>
      </w:tcPr>
    </w:tblStylePr>
    <w:tblStylePr w:type="band1Vert">
      <w:tblPr/>
      <w:tcPr>
        <w:shd w:val="clear" w:color="auto" w:fill="A8E2C5" w:themeFill="accent3" w:themeFillTint="66"/>
      </w:tcPr>
    </w:tblStylePr>
    <w:tblStylePr w:type="band1Horz">
      <w:tblPr/>
      <w:tcPr>
        <w:shd w:val="clear" w:color="auto" w:fill="92DBB7" w:themeFill="accent3" w:themeFillTint="7F"/>
      </w:tcPr>
    </w:tblStylePr>
  </w:style>
  <w:style w:type="table" w:styleId="ColorfulShading-Accent4">
    <w:name w:val="Colorful Shading Accent 4"/>
    <w:basedOn w:val="TableNormal"/>
    <w:uiPriority w:val="71"/>
    <w:semiHidden/>
    <w:unhideWhenUsed/>
    <w:rsid w:val="00572222"/>
    <w:pPr>
      <w:spacing w:after="0"/>
    </w:pPr>
    <w:tblPr>
      <w:tblStyleRowBandSize w:val="1"/>
      <w:tblStyleColBandSize w:val="1"/>
      <w:tblBorders>
        <w:top w:val="single" w:sz="24" w:space="0" w:color="37A76F" w:themeColor="accent3"/>
        <w:left w:val="single" w:sz="4" w:space="0" w:color="44C1A3" w:themeColor="accent4"/>
        <w:bottom w:val="single" w:sz="4" w:space="0" w:color="44C1A3" w:themeColor="accent4"/>
        <w:right w:val="single" w:sz="4" w:space="0" w:color="44C1A3" w:themeColor="accent4"/>
        <w:insideH w:val="single" w:sz="4" w:space="0" w:color="FFFFFF" w:themeColor="background1"/>
        <w:insideV w:val="single" w:sz="4" w:space="0" w:color="FFFFFF" w:themeColor="background1"/>
      </w:tblBorders>
    </w:tblPr>
    <w:tcPr>
      <w:shd w:val="clear" w:color="auto" w:fill="ECF9F5" w:themeFill="accent4" w:themeFillTint="19"/>
    </w:tcPr>
    <w:tblStylePr w:type="firstRow">
      <w:rPr>
        <w:b/>
        <w:bCs/>
      </w:rPr>
      <w:tblPr/>
      <w:tcPr>
        <w:tcBorders>
          <w:top w:val="nil"/>
          <w:left w:val="nil"/>
          <w:bottom w:val="single" w:sz="24" w:space="0" w:color="37A76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562" w:themeFill="accent4" w:themeFillShade="99"/>
      </w:tcPr>
    </w:tblStylePr>
    <w:tblStylePr w:type="firstCol">
      <w:rPr>
        <w:color w:val="FFFFFF" w:themeColor="background1"/>
      </w:rPr>
      <w:tblPr/>
      <w:tcPr>
        <w:tcBorders>
          <w:top w:val="nil"/>
          <w:left w:val="nil"/>
          <w:bottom w:val="nil"/>
          <w:right w:val="nil"/>
          <w:insideH w:val="single" w:sz="4" w:space="0" w:color="277562" w:themeColor="accent4" w:themeShade="99"/>
          <w:insideV w:val="nil"/>
        </w:tcBorders>
        <w:shd w:val="clear" w:color="auto" w:fill="2775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562" w:themeFill="accent4" w:themeFillShade="99"/>
      </w:tcPr>
    </w:tblStylePr>
    <w:tblStylePr w:type="band1Vert">
      <w:tblPr/>
      <w:tcPr>
        <w:shd w:val="clear" w:color="auto" w:fill="B4E6DA" w:themeFill="accent4" w:themeFillTint="66"/>
      </w:tcPr>
    </w:tblStylePr>
    <w:tblStylePr w:type="band1Horz">
      <w:tblPr/>
      <w:tcPr>
        <w:shd w:val="clear" w:color="auto" w:fill="A1E0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pPr>
    <w:tblPr>
      <w:tblStyleRowBandSize w:val="1"/>
      <w:tblStyleColBandSize w:val="1"/>
      <w:tblBorders>
        <w:top w:val="single" w:sz="24" w:space="0" w:color="51C3F9" w:themeColor="accent6"/>
        <w:left w:val="single" w:sz="4" w:space="0" w:color="4EB3CF" w:themeColor="accent5"/>
        <w:bottom w:val="single" w:sz="4" w:space="0" w:color="4EB3CF" w:themeColor="accent5"/>
        <w:right w:val="single" w:sz="4" w:space="0" w:color="4EB3CF" w:themeColor="accent5"/>
        <w:insideH w:val="single" w:sz="4" w:space="0" w:color="FFFFFF" w:themeColor="background1"/>
        <w:insideV w:val="single" w:sz="4" w:space="0" w:color="FFFFFF" w:themeColor="background1"/>
      </w:tblBorders>
    </w:tblPr>
    <w:tcPr>
      <w:shd w:val="clear" w:color="auto" w:fill="EDF7FA" w:themeFill="accent5" w:themeFillTint="19"/>
    </w:tcPr>
    <w:tblStylePr w:type="firstRow">
      <w:rPr>
        <w:b/>
        <w:bCs/>
      </w:rPr>
      <w:tblPr/>
      <w:tcPr>
        <w:tcBorders>
          <w:top w:val="nil"/>
          <w:left w:val="nil"/>
          <w:bottom w:val="single" w:sz="24" w:space="0" w:color="51C3F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7086" w:themeFill="accent5" w:themeFillShade="99"/>
      </w:tcPr>
    </w:tblStylePr>
    <w:tblStylePr w:type="firstCol">
      <w:rPr>
        <w:color w:val="FFFFFF" w:themeColor="background1"/>
      </w:rPr>
      <w:tblPr/>
      <w:tcPr>
        <w:tcBorders>
          <w:top w:val="nil"/>
          <w:left w:val="nil"/>
          <w:bottom w:val="nil"/>
          <w:right w:val="nil"/>
          <w:insideH w:val="single" w:sz="4" w:space="0" w:color="247086" w:themeColor="accent5" w:themeShade="99"/>
          <w:insideV w:val="nil"/>
        </w:tcBorders>
        <w:shd w:val="clear" w:color="auto" w:fill="24708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7086" w:themeFill="accent5" w:themeFillShade="99"/>
      </w:tcPr>
    </w:tblStylePr>
    <w:tblStylePr w:type="band1Vert">
      <w:tblPr/>
      <w:tcPr>
        <w:shd w:val="clear" w:color="auto" w:fill="B8E0EB" w:themeFill="accent5" w:themeFillTint="66"/>
      </w:tcPr>
    </w:tblStylePr>
    <w:tblStylePr w:type="band1Horz">
      <w:tblPr/>
      <w:tcPr>
        <w:shd w:val="clear" w:color="auto" w:fill="A6D8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pPr>
    <w:tblPr>
      <w:tblStyleRowBandSize w:val="1"/>
      <w:tblStyleColBandSize w:val="1"/>
      <w:tblBorders>
        <w:top w:val="single" w:sz="24" w:space="0" w:color="4EB3CF" w:themeColor="accent5"/>
        <w:left w:val="single" w:sz="4" w:space="0" w:color="51C3F9" w:themeColor="accent6"/>
        <w:bottom w:val="single" w:sz="4" w:space="0" w:color="51C3F9" w:themeColor="accent6"/>
        <w:right w:val="single" w:sz="4" w:space="0" w:color="51C3F9" w:themeColor="accent6"/>
        <w:insideH w:val="single" w:sz="4" w:space="0" w:color="FFFFFF" w:themeColor="background1"/>
        <w:insideV w:val="single" w:sz="4" w:space="0" w:color="FFFFFF" w:themeColor="background1"/>
      </w:tblBorders>
    </w:tblPr>
    <w:tcPr>
      <w:shd w:val="clear" w:color="auto" w:fill="EDF9FE" w:themeFill="accent6" w:themeFillTint="19"/>
    </w:tcPr>
    <w:tblStylePr w:type="firstRow">
      <w:rPr>
        <w:b/>
        <w:bCs/>
      </w:rPr>
      <w:tblPr/>
      <w:tcPr>
        <w:tcBorders>
          <w:top w:val="nil"/>
          <w:left w:val="nil"/>
          <w:bottom w:val="single" w:sz="24" w:space="0" w:color="4EB3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83BF" w:themeFill="accent6" w:themeFillShade="99"/>
      </w:tcPr>
    </w:tblStylePr>
    <w:tblStylePr w:type="firstCol">
      <w:rPr>
        <w:color w:val="FFFFFF" w:themeColor="background1"/>
      </w:rPr>
      <w:tblPr/>
      <w:tcPr>
        <w:tcBorders>
          <w:top w:val="nil"/>
          <w:left w:val="nil"/>
          <w:bottom w:val="nil"/>
          <w:right w:val="nil"/>
          <w:insideH w:val="single" w:sz="4" w:space="0" w:color="0683BF" w:themeColor="accent6" w:themeShade="99"/>
          <w:insideV w:val="nil"/>
        </w:tcBorders>
        <w:shd w:val="clear" w:color="auto" w:fill="0683B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683BF" w:themeFill="accent6" w:themeFillShade="99"/>
      </w:tcPr>
    </w:tblStylePr>
    <w:tblStylePr w:type="band1Vert">
      <w:tblPr/>
      <w:tcPr>
        <w:shd w:val="clear" w:color="auto" w:fill="B9E7FC" w:themeFill="accent6" w:themeFillTint="66"/>
      </w:tcPr>
    </w:tblStylePr>
    <w:tblStylePr w:type="band1Horz">
      <w:tblPr/>
      <w:tcPr>
        <w:shd w:val="clear" w:color="auto" w:fill="A8E1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pPr>
    <w:rPr>
      <w:color w:val="FFFFFF" w:themeColor="background1"/>
    </w:rPr>
    <w:tblPr>
      <w:tblStyleRowBandSize w:val="1"/>
      <w:tblStyleColBandSize w:val="1"/>
    </w:tblPr>
    <w:tcPr>
      <w:shd w:val="clear" w:color="auto" w:fill="99CB3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66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2992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29928" w:themeFill="accent1" w:themeFillShade="BF"/>
      </w:tcPr>
    </w:tblStylePr>
    <w:tblStylePr w:type="band1Vert">
      <w:tblPr/>
      <w:tcPr>
        <w:tcBorders>
          <w:top w:val="nil"/>
          <w:left w:val="nil"/>
          <w:bottom w:val="nil"/>
          <w:right w:val="nil"/>
          <w:insideH w:val="nil"/>
          <w:insideV w:val="nil"/>
        </w:tcBorders>
        <w:shd w:val="clear" w:color="auto" w:fill="729928" w:themeFill="accent1" w:themeFillShade="BF"/>
      </w:tcPr>
    </w:tblStylePr>
    <w:tblStylePr w:type="band1Horz">
      <w:tblPr/>
      <w:tcPr>
        <w:tcBorders>
          <w:top w:val="nil"/>
          <w:left w:val="nil"/>
          <w:bottom w:val="nil"/>
          <w:right w:val="nil"/>
          <w:insideH w:val="nil"/>
          <w:insideV w:val="nil"/>
        </w:tcBorders>
        <w:shd w:val="clear" w:color="auto" w:fill="729928" w:themeFill="accent1" w:themeFillShade="BF"/>
      </w:tcPr>
    </w:tblStylePr>
  </w:style>
  <w:style w:type="table" w:styleId="DarkList-Accent2">
    <w:name w:val="Dark List Accent 2"/>
    <w:basedOn w:val="TableNormal"/>
    <w:uiPriority w:val="70"/>
    <w:semiHidden/>
    <w:unhideWhenUsed/>
    <w:rsid w:val="00572222"/>
    <w:pPr>
      <w:spacing w:after="0"/>
    </w:pPr>
    <w:rPr>
      <w:color w:val="FFFFFF" w:themeColor="background1"/>
    </w:rPr>
    <w:tblPr>
      <w:tblStyleRowBandSize w:val="1"/>
      <w:tblStyleColBandSize w:val="1"/>
    </w:tblPr>
    <w:tcPr>
      <w:shd w:val="clear" w:color="auto" w:fill="63A53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2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7B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7B29" w:themeFill="accent2" w:themeFillShade="BF"/>
      </w:tcPr>
    </w:tblStylePr>
    <w:tblStylePr w:type="band1Vert">
      <w:tblPr/>
      <w:tcPr>
        <w:tcBorders>
          <w:top w:val="nil"/>
          <w:left w:val="nil"/>
          <w:bottom w:val="nil"/>
          <w:right w:val="nil"/>
          <w:insideH w:val="nil"/>
          <w:insideV w:val="nil"/>
        </w:tcBorders>
        <w:shd w:val="clear" w:color="auto" w:fill="4A7B29" w:themeFill="accent2" w:themeFillShade="BF"/>
      </w:tcPr>
    </w:tblStylePr>
    <w:tblStylePr w:type="band1Horz">
      <w:tblPr/>
      <w:tcPr>
        <w:tcBorders>
          <w:top w:val="nil"/>
          <w:left w:val="nil"/>
          <w:bottom w:val="nil"/>
          <w:right w:val="nil"/>
          <w:insideH w:val="nil"/>
          <w:insideV w:val="nil"/>
        </w:tcBorders>
        <w:shd w:val="clear" w:color="auto" w:fill="4A7B29" w:themeFill="accent2" w:themeFillShade="BF"/>
      </w:tcPr>
    </w:tblStylePr>
  </w:style>
  <w:style w:type="table" w:styleId="DarkList-Accent3">
    <w:name w:val="Dark List Accent 3"/>
    <w:basedOn w:val="TableNormal"/>
    <w:uiPriority w:val="70"/>
    <w:semiHidden/>
    <w:unhideWhenUsed/>
    <w:rsid w:val="00572222"/>
    <w:pPr>
      <w:spacing w:after="0"/>
    </w:pPr>
    <w:rPr>
      <w:color w:val="FFFFFF" w:themeColor="background1"/>
    </w:rPr>
    <w:tblPr>
      <w:tblStyleRowBandSize w:val="1"/>
      <w:tblStyleColBandSize w:val="1"/>
    </w:tblPr>
    <w:tcPr>
      <w:shd w:val="clear" w:color="auto" w:fill="37A76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2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97C5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97C52" w:themeFill="accent3" w:themeFillShade="BF"/>
      </w:tcPr>
    </w:tblStylePr>
    <w:tblStylePr w:type="band1Vert">
      <w:tblPr/>
      <w:tcPr>
        <w:tcBorders>
          <w:top w:val="nil"/>
          <w:left w:val="nil"/>
          <w:bottom w:val="nil"/>
          <w:right w:val="nil"/>
          <w:insideH w:val="nil"/>
          <w:insideV w:val="nil"/>
        </w:tcBorders>
        <w:shd w:val="clear" w:color="auto" w:fill="297C52" w:themeFill="accent3" w:themeFillShade="BF"/>
      </w:tcPr>
    </w:tblStylePr>
    <w:tblStylePr w:type="band1Horz">
      <w:tblPr/>
      <w:tcPr>
        <w:tcBorders>
          <w:top w:val="nil"/>
          <w:left w:val="nil"/>
          <w:bottom w:val="nil"/>
          <w:right w:val="nil"/>
          <w:insideH w:val="nil"/>
          <w:insideV w:val="nil"/>
        </w:tcBorders>
        <w:shd w:val="clear" w:color="auto" w:fill="297C52" w:themeFill="accent3" w:themeFillShade="BF"/>
      </w:tcPr>
    </w:tblStylePr>
  </w:style>
  <w:style w:type="table" w:styleId="DarkList-Accent4">
    <w:name w:val="Dark List Accent 4"/>
    <w:basedOn w:val="TableNormal"/>
    <w:uiPriority w:val="70"/>
    <w:semiHidden/>
    <w:unhideWhenUsed/>
    <w:rsid w:val="00572222"/>
    <w:pPr>
      <w:spacing w:after="0"/>
    </w:pPr>
    <w:rPr>
      <w:color w:val="FFFFFF" w:themeColor="background1"/>
    </w:rPr>
    <w:tblPr>
      <w:tblStyleRowBandSize w:val="1"/>
      <w:tblStyleColBandSize w:val="1"/>
    </w:tblPr>
    <w:tcPr>
      <w:shd w:val="clear" w:color="auto" w:fill="44C1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6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92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927A" w:themeFill="accent4" w:themeFillShade="BF"/>
      </w:tcPr>
    </w:tblStylePr>
    <w:tblStylePr w:type="band1Vert">
      <w:tblPr/>
      <w:tcPr>
        <w:tcBorders>
          <w:top w:val="nil"/>
          <w:left w:val="nil"/>
          <w:bottom w:val="nil"/>
          <w:right w:val="nil"/>
          <w:insideH w:val="nil"/>
          <w:insideV w:val="nil"/>
        </w:tcBorders>
        <w:shd w:val="clear" w:color="auto" w:fill="30927A" w:themeFill="accent4" w:themeFillShade="BF"/>
      </w:tcPr>
    </w:tblStylePr>
    <w:tblStylePr w:type="band1Horz">
      <w:tblPr/>
      <w:tcPr>
        <w:tcBorders>
          <w:top w:val="nil"/>
          <w:left w:val="nil"/>
          <w:bottom w:val="nil"/>
          <w:right w:val="nil"/>
          <w:insideH w:val="nil"/>
          <w:insideV w:val="nil"/>
        </w:tcBorders>
        <w:shd w:val="clear" w:color="auto" w:fill="30927A" w:themeFill="accent4" w:themeFillShade="BF"/>
      </w:tcPr>
    </w:tblStylePr>
  </w:style>
  <w:style w:type="table" w:styleId="DarkList-Accent5">
    <w:name w:val="Dark List Accent 5"/>
    <w:basedOn w:val="TableNormal"/>
    <w:uiPriority w:val="70"/>
    <w:semiHidden/>
    <w:unhideWhenUsed/>
    <w:rsid w:val="00572222"/>
    <w:pPr>
      <w:spacing w:after="0"/>
    </w:pPr>
    <w:rPr>
      <w:color w:val="FFFFFF" w:themeColor="background1"/>
    </w:rPr>
    <w:tblPr>
      <w:tblStyleRowBandSize w:val="1"/>
      <w:tblStyleColBandSize w:val="1"/>
    </w:tblPr>
    <w:tcPr>
      <w:shd w:val="clear" w:color="auto" w:fill="4EB3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D6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8CA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8CA7" w:themeFill="accent5" w:themeFillShade="BF"/>
      </w:tcPr>
    </w:tblStylePr>
    <w:tblStylePr w:type="band1Vert">
      <w:tblPr/>
      <w:tcPr>
        <w:tcBorders>
          <w:top w:val="nil"/>
          <w:left w:val="nil"/>
          <w:bottom w:val="nil"/>
          <w:right w:val="nil"/>
          <w:insideH w:val="nil"/>
          <w:insideV w:val="nil"/>
        </w:tcBorders>
        <w:shd w:val="clear" w:color="auto" w:fill="2D8CA7" w:themeFill="accent5" w:themeFillShade="BF"/>
      </w:tcPr>
    </w:tblStylePr>
    <w:tblStylePr w:type="band1Horz">
      <w:tblPr/>
      <w:tcPr>
        <w:tcBorders>
          <w:top w:val="nil"/>
          <w:left w:val="nil"/>
          <w:bottom w:val="nil"/>
          <w:right w:val="nil"/>
          <w:insideH w:val="nil"/>
          <w:insideV w:val="nil"/>
        </w:tcBorders>
        <w:shd w:val="clear" w:color="auto" w:fill="2D8CA7" w:themeFill="accent5" w:themeFillShade="BF"/>
      </w:tcPr>
    </w:tblStylePr>
  </w:style>
  <w:style w:type="table" w:styleId="DarkList-Accent6">
    <w:name w:val="Dark List Accent 6"/>
    <w:basedOn w:val="TableNormal"/>
    <w:uiPriority w:val="70"/>
    <w:semiHidden/>
    <w:unhideWhenUsed/>
    <w:rsid w:val="00572222"/>
    <w:pPr>
      <w:spacing w:after="0"/>
    </w:pPr>
    <w:rPr>
      <w:color w:val="FFFFFF" w:themeColor="background1"/>
    </w:rPr>
    <w:tblPr>
      <w:tblStyleRowBandSize w:val="1"/>
      <w:tblStyleColBandSize w:val="1"/>
    </w:tblPr>
    <w:tcPr>
      <w:shd w:val="clear" w:color="auto" w:fill="51C3F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D9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8A4E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8A4EE" w:themeFill="accent6" w:themeFillShade="BF"/>
      </w:tcPr>
    </w:tblStylePr>
    <w:tblStylePr w:type="band1Vert">
      <w:tblPr/>
      <w:tcPr>
        <w:tcBorders>
          <w:top w:val="nil"/>
          <w:left w:val="nil"/>
          <w:bottom w:val="nil"/>
          <w:right w:val="nil"/>
          <w:insideH w:val="nil"/>
          <w:insideV w:val="nil"/>
        </w:tcBorders>
        <w:shd w:val="clear" w:color="auto" w:fill="08A4EE" w:themeFill="accent6" w:themeFillShade="BF"/>
      </w:tcPr>
    </w:tblStylePr>
    <w:tblStylePr w:type="band1Horz">
      <w:tblPr/>
      <w:tcPr>
        <w:tcBorders>
          <w:top w:val="nil"/>
          <w:left w:val="nil"/>
          <w:bottom w:val="nil"/>
          <w:right w:val="nil"/>
          <w:insideH w:val="nil"/>
          <w:insideV w:val="nil"/>
        </w:tcBorders>
        <w:shd w:val="clear" w:color="auto" w:fill="08A4EE" w:themeFill="accent6" w:themeFillShade="BF"/>
      </w:tcPr>
    </w:tblStylePr>
  </w:style>
  <w:style w:type="paragraph" w:styleId="DocumentMap">
    <w:name w:val="Document Map"/>
    <w:basedOn w:val="Normal"/>
    <w:link w:val="DocumentMapChar"/>
    <w:uiPriority w:val="99"/>
    <w:semiHidden/>
    <w:unhideWhenUsed/>
    <w:rsid w:val="0057222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72222"/>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31521B"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pPr>
    <w:tblPr>
      <w:tblStyleRowBandSize w:val="1"/>
      <w:tblStyleColBandSize w:val="1"/>
      <w:tblBorders>
        <w:top w:val="single" w:sz="4" w:space="0" w:color="D6EAAF" w:themeColor="accent1" w:themeTint="66"/>
        <w:left w:val="single" w:sz="4" w:space="0" w:color="D6EAAF" w:themeColor="accent1" w:themeTint="66"/>
        <w:bottom w:val="single" w:sz="4" w:space="0" w:color="D6EAAF" w:themeColor="accent1" w:themeTint="66"/>
        <w:right w:val="single" w:sz="4" w:space="0" w:color="D6EAAF" w:themeColor="accent1" w:themeTint="66"/>
        <w:insideH w:val="single" w:sz="4" w:space="0" w:color="D6EAAF" w:themeColor="accent1" w:themeTint="66"/>
        <w:insideV w:val="single" w:sz="4" w:space="0" w:color="D6EAAF" w:themeColor="accent1" w:themeTint="66"/>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2" w:space="0" w:color="C1DF8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pPr>
    <w:tblPr>
      <w:tblStyleRowBandSize w:val="1"/>
      <w:tblStyleColBandSize w:val="1"/>
      <w:tblBorders>
        <w:top w:val="single" w:sz="4" w:space="0" w:color="BFE2A8" w:themeColor="accent2" w:themeTint="66"/>
        <w:left w:val="single" w:sz="4" w:space="0" w:color="BFE2A8" w:themeColor="accent2" w:themeTint="66"/>
        <w:bottom w:val="single" w:sz="4" w:space="0" w:color="BFE2A8" w:themeColor="accent2" w:themeTint="66"/>
        <w:right w:val="single" w:sz="4" w:space="0" w:color="BFE2A8" w:themeColor="accent2" w:themeTint="66"/>
        <w:insideH w:val="single" w:sz="4" w:space="0" w:color="BFE2A8" w:themeColor="accent2" w:themeTint="66"/>
        <w:insideV w:val="single" w:sz="4" w:space="0" w:color="BFE2A8" w:themeColor="accent2" w:themeTint="66"/>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2" w:space="0" w:color="9FD37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pPr>
    <w:tblPr>
      <w:tblStyleRowBandSize w:val="1"/>
      <w:tblStyleColBandSize w:val="1"/>
      <w:tblBorders>
        <w:top w:val="single" w:sz="4" w:space="0" w:color="A8E2C5" w:themeColor="accent3" w:themeTint="66"/>
        <w:left w:val="single" w:sz="4" w:space="0" w:color="A8E2C5" w:themeColor="accent3" w:themeTint="66"/>
        <w:bottom w:val="single" w:sz="4" w:space="0" w:color="A8E2C5" w:themeColor="accent3" w:themeTint="66"/>
        <w:right w:val="single" w:sz="4" w:space="0" w:color="A8E2C5" w:themeColor="accent3" w:themeTint="66"/>
        <w:insideH w:val="single" w:sz="4" w:space="0" w:color="A8E2C5" w:themeColor="accent3" w:themeTint="66"/>
        <w:insideV w:val="single" w:sz="4" w:space="0" w:color="A8E2C5" w:themeColor="accent3" w:themeTint="66"/>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2" w:space="0" w:color="7CD4A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pPr>
    <w:tblPr>
      <w:tblStyleRowBandSize w:val="1"/>
      <w:tblStyleColBandSize w:val="1"/>
      <w:tblBorders>
        <w:top w:val="single" w:sz="4" w:space="0" w:color="B4E6DA" w:themeColor="accent4" w:themeTint="66"/>
        <w:left w:val="single" w:sz="4" w:space="0" w:color="B4E6DA" w:themeColor="accent4" w:themeTint="66"/>
        <w:bottom w:val="single" w:sz="4" w:space="0" w:color="B4E6DA" w:themeColor="accent4" w:themeTint="66"/>
        <w:right w:val="single" w:sz="4" w:space="0" w:color="B4E6DA" w:themeColor="accent4" w:themeTint="66"/>
        <w:insideH w:val="single" w:sz="4" w:space="0" w:color="B4E6DA" w:themeColor="accent4" w:themeTint="66"/>
        <w:insideV w:val="single" w:sz="4" w:space="0" w:color="B4E6DA" w:themeColor="accent4" w:themeTint="66"/>
      </w:tblBorders>
    </w:tblPr>
    <w:tblStylePr w:type="firstRow">
      <w:rPr>
        <w:b/>
        <w:bCs/>
      </w:rPr>
      <w:tblPr/>
      <w:tcPr>
        <w:tcBorders>
          <w:bottom w:val="single" w:sz="12" w:space="0" w:color="8ED9C7" w:themeColor="accent4" w:themeTint="99"/>
        </w:tcBorders>
      </w:tcPr>
    </w:tblStylePr>
    <w:tblStylePr w:type="lastRow">
      <w:rPr>
        <w:b/>
        <w:bCs/>
      </w:rPr>
      <w:tblPr/>
      <w:tcPr>
        <w:tcBorders>
          <w:top w:val="double" w:sz="2" w:space="0" w:color="8ED9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pPr>
    <w:tblPr>
      <w:tblStyleRowBandSize w:val="1"/>
      <w:tblStyleColBandSize w:val="1"/>
      <w:tblBorders>
        <w:top w:val="single" w:sz="4" w:space="0" w:color="B8E0EB" w:themeColor="accent5" w:themeTint="66"/>
        <w:left w:val="single" w:sz="4" w:space="0" w:color="B8E0EB" w:themeColor="accent5" w:themeTint="66"/>
        <w:bottom w:val="single" w:sz="4" w:space="0" w:color="B8E0EB" w:themeColor="accent5" w:themeTint="66"/>
        <w:right w:val="single" w:sz="4" w:space="0" w:color="B8E0EB" w:themeColor="accent5" w:themeTint="66"/>
        <w:insideH w:val="single" w:sz="4" w:space="0" w:color="B8E0EB" w:themeColor="accent5" w:themeTint="66"/>
        <w:insideV w:val="single" w:sz="4" w:space="0" w:color="B8E0EB" w:themeColor="accent5" w:themeTint="66"/>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2" w:space="0" w:color="94D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pPr>
    <w:tblPr>
      <w:tblStyleRowBandSize w:val="1"/>
      <w:tblStyleColBandSize w:val="1"/>
      <w:tblBorders>
        <w:top w:val="single" w:sz="4" w:space="0" w:color="B9E7FC" w:themeColor="accent6" w:themeTint="66"/>
        <w:left w:val="single" w:sz="4" w:space="0" w:color="B9E7FC" w:themeColor="accent6" w:themeTint="66"/>
        <w:bottom w:val="single" w:sz="4" w:space="0" w:color="B9E7FC" w:themeColor="accent6" w:themeTint="66"/>
        <w:right w:val="single" w:sz="4" w:space="0" w:color="B9E7FC" w:themeColor="accent6" w:themeTint="66"/>
        <w:insideH w:val="single" w:sz="4" w:space="0" w:color="B9E7FC" w:themeColor="accent6" w:themeTint="66"/>
        <w:insideV w:val="single" w:sz="4" w:space="0" w:color="B9E7FC" w:themeColor="accent6" w:themeTint="66"/>
      </w:tblBorders>
    </w:tblPr>
    <w:tblStylePr w:type="firstRow">
      <w:rPr>
        <w:b/>
        <w:bCs/>
      </w:rPr>
      <w:tblPr/>
      <w:tcPr>
        <w:tcBorders>
          <w:bottom w:val="single" w:sz="12" w:space="0" w:color="96DBFB" w:themeColor="accent6" w:themeTint="99"/>
        </w:tcBorders>
      </w:tcPr>
    </w:tblStylePr>
    <w:tblStylePr w:type="lastRow">
      <w:rPr>
        <w:b/>
        <w:bCs/>
      </w:rPr>
      <w:tblPr/>
      <w:tcPr>
        <w:tcBorders>
          <w:top w:val="double" w:sz="2" w:space="0" w:color="96DBF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pPr>
    <w:tblPr>
      <w:tblStyleRowBandSize w:val="1"/>
      <w:tblStyleColBandSize w:val="1"/>
      <w:tblBorders>
        <w:top w:val="single" w:sz="2" w:space="0" w:color="C1DF87" w:themeColor="accent1" w:themeTint="99"/>
        <w:bottom w:val="single" w:sz="2" w:space="0" w:color="C1DF87" w:themeColor="accent1" w:themeTint="99"/>
        <w:insideH w:val="single" w:sz="2" w:space="0" w:color="C1DF87" w:themeColor="accent1" w:themeTint="99"/>
        <w:insideV w:val="single" w:sz="2" w:space="0" w:color="C1DF87" w:themeColor="accent1" w:themeTint="99"/>
      </w:tblBorders>
    </w:tblPr>
    <w:tblStylePr w:type="firstRow">
      <w:rPr>
        <w:b/>
        <w:bCs/>
      </w:rPr>
      <w:tblPr/>
      <w:tcPr>
        <w:tcBorders>
          <w:top w:val="nil"/>
          <w:bottom w:val="single" w:sz="12" w:space="0" w:color="C1DF87" w:themeColor="accent1" w:themeTint="99"/>
          <w:insideH w:val="nil"/>
          <w:insideV w:val="nil"/>
        </w:tcBorders>
        <w:shd w:val="clear" w:color="auto" w:fill="FFFFFF" w:themeFill="background1"/>
      </w:tcPr>
    </w:tblStylePr>
    <w:tblStylePr w:type="lastRow">
      <w:rPr>
        <w:b/>
        <w:bCs/>
      </w:rPr>
      <w:tblPr/>
      <w:tcPr>
        <w:tcBorders>
          <w:top w:val="double" w:sz="2" w:space="0" w:color="C1DF8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GridTable2-Accent2">
    <w:name w:val="Grid Table 2 Accent 2"/>
    <w:basedOn w:val="TableNormal"/>
    <w:uiPriority w:val="47"/>
    <w:rsid w:val="00572222"/>
    <w:pPr>
      <w:spacing w:after="0"/>
    </w:pPr>
    <w:tblPr>
      <w:tblStyleRowBandSize w:val="1"/>
      <w:tblStyleColBandSize w:val="1"/>
      <w:tblBorders>
        <w:top w:val="single" w:sz="2" w:space="0" w:color="9FD37C" w:themeColor="accent2" w:themeTint="99"/>
        <w:bottom w:val="single" w:sz="2" w:space="0" w:color="9FD37C" w:themeColor="accent2" w:themeTint="99"/>
        <w:insideH w:val="single" w:sz="2" w:space="0" w:color="9FD37C" w:themeColor="accent2" w:themeTint="99"/>
        <w:insideV w:val="single" w:sz="2" w:space="0" w:color="9FD37C" w:themeColor="accent2" w:themeTint="99"/>
      </w:tblBorders>
    </w:tblPr>
    <w:tblStylePr w:type="firstRow">
      <w:rPr>
        <w:b/>
        <w:bCs/>
      </w:rPr>
      <w:tblPr/>
      <w:tcPr>
        <w:tcBorders>
          <w:top w:val="nil"/>
          <w:bottom w:val="single" w:sz="12" w:space="0" w:color="9FD37C" w:themeColor="accent2" w:themeTint="99"/>
          <w:insideH w:val="nil"/>
          <w:insideV w:val="nil"/>
        </w:tcBorders>
        <w:shd w:val="clear" w:color="auto" w:fill="FFFFFF" w:themeFill="background1"/>
      </w:tcPr>
    </w:tblStylePr>
    <w:tblStylePr w:type="lastRow">
      <w:rPr>
        <w:b/>
        <w:bCs/>
      </w:rPr>
      <w:tblPr/>
      <w:tcPr>
        <w:tcBorders>
          <w:top w:val="double" w:sz="2" w:space="0" w:color="9FD3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2-Accent3">
    <w:name w:val="Grid Table 2 Accent 3"/>
    <w:basedOn w:val="TableNormal"/>
    <w:uiPriority w:val="47"/>
    <w:rsid w:val="00572222"/>
    <w:pPr>
      <w:spacing w:after="0"/>
    </w:pPr>
    <w:tblPr>
      <w:tblStyleRowBandSize w:val="1"/>
      <w:tblStyleColBandSize w:val="1"/>
      <w:tblBorders>
        <w:top w:val="single" w:sz="2" w:space="0" w:color="7CD4A8" w:themeColor="accent3" w:themeTint="99"/>
        <w:bottom w:val="single" w:sz="2" w:space="0" w:color="7CD4A8" w:themeColor="accent3" w:themeTint="99"/>
        <w:insideH w:val="single" w:sz="2" w:space="0" w:color="7CD4A8" w:themeColor="accent3" w:themeTint="99"/>
        <w:insideV w:val="single" w:sz="2" w:space="0" w:color="7CD4A8" w:themeColor="accent3" w:themeTint="99"/>
      </w:tblBorders>
    </w:tblPr>
    <w:tblStylePr w:type="firstRow">
      <w:rPr>
        <w:b/>
        <w:bCs/>
      </w:rPr>
      <w:tblPr/>
      <w:tcPr>
        <w:tcBorders>
          <w:top w:val="nil"/>
          <w:bottom w:val="single" w:sz="12" w:space="0" w:color="7CD4A8" w:themeColor="accent3" w:themeTint="99"/>
          <w:insideH w:val="nil"/>
          <w:insideV w:val="nil"/>
        </w:tcBorders>
        <w:shd w:val="clear" w:color="auto" w:fill="FFFFFF" w:themeFill="background1"/>
      </w:tcPr>
    </w:tblStylePr>
    <w:tblStylePr w:type="lastRow">
      <w:rPr>
        <w:b/>
        <w:bCs/>
      </w:rPr>
      <w:tblPr/>
      <w:tcPr>
        <w:tcBorders>
          <w:top w:val="double" w:sz="2" w:space="0" w:color="7CD4A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2-Accent4">
    <w:name w:val="Grid Table 2 Accent 4"/>
    <w:basedOn w:val="TableNormal"/>
    <w:uiPriority w:val="47"/>
    <w:rsid w:val="00572222"/>
    <w:pPr>
      <w:spacing w:after="0"/>
    </w:pPr>
    <w:tblPr>
      <w:tblStyleRowBandSize w:val="1"/>
      <w:tblStyleColBandSize w:val="1"/>
      <w:tblBorders>
        <w:top w:val="single" w:sz="2" w:space="0" w:color="8ED9C7" w:themeColor="accent4" w:themeTint="99"/>
        <w:bottom w:val="single" w:sz="2" w:space="0" w:color="8ED9C7" w:themeColor="accent4" w:themeTint="99"/>
        <w:insideH w:val="single" w:sz="2" w:space="0" w:color="8ED9C7" w:themeColor="accent4" w:themeTint="99"/>
        <w:insideV w:val="single" w:sz="2" w:space="0" w:color="8ED9C7" w:themeColor="accent4" w:themeTint="99"/>
      </w:tblBorders>
    </w:tblPr>
    <w:tblStylePr w:type="firstRow">
      <w:rPr>
        <w:b/>
        <w:bCs/>
      </w:rPr>
      <w:tblPr/>
      <w:tcPr>
        <w:tcBorders>
          <w:top w:val="nil"/>
          <w:bottom w:val="single" w:sz="12" w:space="0" w:color="8ED9C7" w:themeColor="accent4" w:themeTint="99"/>
          <w:insideH w:val="nil"/>
          <w:insideV w:val="nil"/>
        </w:tcBorders>
        <w:shd w:val="clear" w:color="auto" w:fill="FFFFFF" w:themeFill="background1"/>
      </w:tcPr>
    </w:tblStylePr>
    <w:tblStylePr w:type="lastRow">
      <w:rPr>
        <w:b/>
        <w:bCs/>
      </w:rPr>
      <w:tblPr/>
      <w:tcPr>
        <w:tcBorders>
          <w:top w:val="double" w:sz="2" w:space="0" w:color="8ED9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GridTable2-Accent5">
    <w:name w:val="Grid Table 2 Accent 5"/>
    <w:basedOn w:val="TableNormal"/>
    <w:uiPriority w:val="47"/>
    <w:rsid w:val="00572222"/>
    <w:pPr>
      <w:spacing w:after="0"/>
    </w:pPr>
    <w:tblPr>
      <w:tblStyleRowBandSize w:val="1"/>
      <w:tblStyleColBandSize w:val="1"/>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GridTable2-Accent6">
    <w:name w:val="Grid Table 2 Accent 6"/>
    <w:basedOn w:val="TableNormal"/>
    <w:uiPriority w:val="47"/>
    <w:rsid w:val="00572222"/>
    <w:pPr>
      <w:spacing w:after="0"/>
    </w:pPr>
    <w:tblPr>
      <w:tblStyleRowBandSize w:val="1"/>
      <w:tblStyleColBandSize w:val="1"/>
      <w:tblBorders>
        <w:top w:val="single" w:sz="2" w:space="0" w:color="96DBFB" w:themeColor="accent6" w:themeTint="99"/>
        <w:bottom w:val="single" w:sz="2" w:space="0" w:color="96DBFB" w:themeColor="accent6" w:themeTint="99"/>
        <w:insideH w:val="single" w:sz="2" w:space="0" w:color="96DBFB" w:themeColor="accent6" w:themeTint="99"/>
        <w:insideV w:val="single" w:sz="2" w:space="0" w:color="96DBFB" w:themeColor="accent6" w:themeTint="99"/>
      </w:tblBorders>
    </w:tblPr>
    <w:tblStylePr w:type="firstRow">
      <w:rPr>
        <w:b/>
        <w:bCs/>
      </w:rPr>
      <w:tblPr/>
      <w:tcPr>
        <w:tcBorders>
          <w:top w:val="nil"/>
          <w:bottom w:val="single" w:sz="12" w:space="0" w:color="96DBFB" w:themeColor="accent6" w:themeTint="99"/>
          <w:insideH w:val="nil"/>
          <w:insideV w:val="nil"/>
        </w:tcBorders>
        <w:shd w:val="clear" w:color="auto" w:fill="FFFFFF" w:themeFill="background1"/>
      </w:tcPr>
    </w:tblStylePr>
    <w:tblStylePr w:type="lastRow">
      <w:rPr>
        <w:b/>
        <w:bCs/>
      </w:rPr>
      <w:tblPr/>
      <w:tcPr>
        <w:tcBorders>
          <w:top w:val="double" w:sz="2" w:space="0" w:color="96DBF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GridTable3">
    <w:name w:val="Grid Table 3"/>
    <w:basedOn w:val="TableNormal"/>
    <w:uiPriority w:val="48"/>
    <w:rsid w:val="0057222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bottom w:val="single" w:sz="4" w:space="0" w:color="C1DF87" w:themeColor="accent1" w:themeTint="99"/>
        </w:tcBorders>
      </w:tcPr>
    </w:tblStylePr>
    <w:tblStylePr w:type="nwCell">
      <w:tblPr/>
      <w:tcPr>
        <w:tcBorders>
          <w:bottom w:val="single" w:sz="4" w:space="0" w:color="C1DF87" w:themeColor="accent1" w:themeTint="99"/>
        </w:tcBorders>
      </w:tcPr>
    </w:tblStylePr>
    <w:tblStylePr w:type="seCell">
      <w:tblPr/>
      <w:tcPr>
        <w:tcBorders>
          <w:top w:val="single" w:sz="4" w:space="0" w:color="C1DF87" w:themeColor="accent1" w:themeTint="99"/>
        </w:tcBorders>
      </w:tcPr>
    </w:tblStylePr>
    <w:tblStylePr w:type="swCell">
      <w:tblPr/>
      <w:tcPr>
        <w:tcBorders>
          <w:top w:val="single" w:sz="4" w:space="0" w:color="C1DF87" w:themeColor="accent1" w:themeTint="99"/>
        </w:tcBorders>
      </w:tcPr>
    </w:tblStylePr>
  </w:style>
  <w:style w:type="table" w:styleId="GridTable3-Accent2">
    <w:name w:val="Grid Table 3 Accent 2"/>
    <w:basedOn w:val="TableNormal"/>
    <w:uiPriority w:val="48"/>
    <w:rsid w:val="00572222"/>
    <w:pPr>
      <w:spacing w:after="0"/>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styleId="GridTable3-Accent3">
    <w:name w:val="Grid Table 3 Accent 3"/>
    <w:basedOn w:val="TableNormal"/>
    <w:uiPriority w:val="48"/>
    <w:rsid w:val="00572222"/>
    <w:pPr>
      <w:spacing w:after="0"/>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bottom w:val="single" w:sz="4" w:space="0" w:color="7CD4A8" w:themeColor="accent3" w:themeTint="99"/>
        </w:tcBorders>
      </w:tcPr>
    </w:tblStylePr>
    <w:tblStylePr w:type="nwCell">
      <w:tblPr/>
      <w:tcPr>
        <w:tcBorders>
          <w:bottom w:val="single" w:sz="4" w:space="0" w:color="7CD4A8" w:themeColor="accent3" w:themeTint="99"/>
        </w:tcBorders>
      </w:tcPr>
    </w:tblStylePr>
    <w:tblStylePr w:type="seCell">
      <w:tblPr/>
      <w:tcPr>
        <w:tcBorders>
          <w:top w:val="single" w:sz="4" w:space="0" w:color="7CD4A8" w:themeColor="accent3" w:themeTint="99"/>
        </w:tcBorders>
      </w:tcPr>
    </w:tblStylePr>
    <w:tblStylePr w:type="swCell">
      <w:tblPr/>
      <w:tcPr>
        <w:tcBorders>
          <w:top w:val="single" w:sz="4" w:space="0" w:color="7CD4A8" w:themeColor="accent3" w:themeTint="99"/>
        </w:tcBorders>
      </w:tcPr>
    </w:tblStylePr>
  </w:style>
  <w:style w:type="table" w:styleId="GridTable3-Accent4">
    <w:name w:val="Grid Table 3 Accent 4"/>
    <w:basedOn w:val="TableNormal"/>
    <w:uiPriority w:val="48"/>
    <w:rsid w:val="00572222"/>
    <w:pPr>
      <w:spacing w:after="0"/>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bottom w:val="single" w:sz="4" w:space="0" w:color="8ED9C7" w:themeColor="accent4" w:themeTint="99"/>
        </w:tcBorders>
      </w:tcPr>
    </w:tblStylePr>
    <w:tblStylePr w:type="nwCell">
      <w:tblPr/>
      <w:tcPr>
        <w:tcBorders>
          <w:bottom w:val="single" w:sz="4" w:space="0" w:color="8ED9C7" w:themeColor="accent4" w:themeTint="99"/>
        </w:tcBorders>
      </w:tcPr>
    </w:tblStylePr>
    <w:tblStylePr w:type="seCell">
      <w:tblPr/>
      <w:tcPr>
        <w:tcBorders>
          <w:top w:val="single" w:sz="4" w:space="0" w:color="8ED9C7" w:themeColor="accent4" w:themeTint="99"/>
        </w:tcBorders>
      </w:tcPr>
    </w:tblStylePr>
    <w:tblStylePr w:type="swCell">
      <w:tblPr/>
      <w:tcPr>
        <w:tcBorders>
          <w:top w:val="single" w:sz="4" w:space="0" w:color="8ED9C7" w:themeColor="accent4" w:themeTint="99"/>
        </w:tcBorders>
      </w:tcPr>
    </w:tblStylePr>
  </w:style>
  <w:style w:type="table" w:styleId="GridTable3-Accent5">
    <w:name w:val="Grid Table 3 Accent 5"/>
    <w:basedOn w:val="TableNormal"/>
    <w:uiPriority w:val="48"/>
    <w:rsid w:val="00572222"/>
    <w:pPr>
      <w:spacing w:after="0"/>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GridTable3-Accent6">
    <w:name w:val="Grid Table 3 Accent 6"/>
    <w:basedOn w:val="TableNormal"/>
    <w:uiPriority w:val="48"/>
    <w:rsid w:val="00572222"/>
    <w:pPr>
      <w:spacing w:after="0"/>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bottom w:val="single" w:sz="4" w:space="0" w:color="96DBFB" w:themeColor="accent6" w:themeTint="99"/>
        </w:tcBorders>
      </w:tcPr>
    </w:tblStylePr>
    <w:tblStylePr w:type="nwCell">
      <w:tblPr/>
      <w:tcPr>
        <w:tcBorders>
          <w:bottom w:val="single" w:sz="4" w:space="0" w:color="96DBFB" w:themeColor="accent6" w:themeTint="99"/>
        </w:tcBorders>
      </w:tcPr>
    </w:tblStylePr>
    <w:tblStylePr w:type="seCell">
      <w:tblPr/>
      <w:tcPr>
        <w:tcBorders>
          <w:top w:val="single" w:sz="4" w:space="0" w:color="96DBFB" w:themeColor="accent6" w:themeTint="99"/>
        </w:tcBorders>
      </w:tcPr>
    </w:tblStylePr>
    <w:tblStylePr w:type="swCell">
      <w:tblPr/>
      <w:tcPr>
        <w:tcBorders>
          <w:top w:val="single" w:sz="4" w:space="0" w:color="96DBFB" w:themeColor="accent6" w:themeTint="99"/>
        </w:tcBorders>
      </w:tcPr>
    </w:tblStylePr>
  </w:style>
  <w:style w:type="table" w:styleId="GridTable4">
    <w:name w:val="Grid Table 4"/>
    <w:basedOn w:val="TableNormal"/>
    <w:uiPriority w:val="49"/>
    <w:rsid w:val="0057222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GridTable4-Accent2">
    <w:name w:val="Grid Table 4 Accent 2"/>
    <w:basedOn w:val="TableNormal"/>
    <w:uiPriority w:val="49"/>
    <w:rsid w:val="00572222"/>
    <w:pPr>
      <w:spacing w:after="0"/>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4-Accent3">
    <w:name w:val="Grid Table 4 Accent 3"/>
    <w:basedOn w:val="TableNormal"/>
    <w:uiPriority w:val="49"/>
    <w:rsid w:val="00572222"/>
    <w:pPr>
      <w:spacing w:after="0"/>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insideV w:val="nil"/>
        </w:tcBorders>
        <w:shd w:val="clear" w:color="auto" w:fill="37A76F" w:themeFill="accent3"/>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4-Accent4">
    <w:name w:val="Grid Table 4 Accent 4"/>
    <w:basedOn w:val="TableNormal"/>
    <w:uiPriority w:val="49"/>
    <w:rsid w:val="00572222"/>
    <w:pPr>
      <w:spacing w:after="0"/>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color w:val="FFFFFF" w:themeColor="background1"/>
      </w:rPr>
      <w:tblPr/>
      <w:tcPr>
        <w:tcBorders>
          <w:top w:val="single" w:sz="4" w:space="0" w:color="44C1A3" w:themeColor="accent4"/>
          <w:left w:val="single" w:sz="4" w:space="0" w:color="44C1A3" w:themeColor="accent4"/>
          <w:bottom w:val="single" w:sz="4" w:space="0" w:color="44C1A3" w:themeColor="accent4"/>
          <w:right w:val="single" w:sz="4" w:space="0" w:color="44C1A3" w:themeColor="accent4"/>
          <w:insideH w:val="nil"/>
          <w:insideV w:val="nil"/>
        </w:tcBorders>
        <w:shd w:val="clear" w:color="auto" w:fill="44C1A3" w:themeFill="accent4"/>
      </w:tcPr>
    </w:tblStylePr>
    <w:tblStylePr w:type="lastRow">
      <w:rPr>
        <w:b/>
        <w:bCs/>
      </w:rPr>
      <w:tblPr/>
      <w:tcPr>
        <w:tcBorders>
          <w:top w:val="double" w:sz="4" w:space="0" w:color="44C1A3" w:themeColor="accent4"/>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GridTable4-Accent5">
    <w:name w:val="Grid Table 4 Accent 5"/>
    <w:basedOn w:val="TableNormal"/>
    <w:uiPriority w:val="49"/>
    <w:rsid w:val="00572222"/>
    <w:pPr>
      <w:spacing w:after="0"/>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insideV w:val="nil"/>
        </w:tcBorders>
        <w:shd w:val="clear" w:color="auto" w:fill="4EB3CF" w:themeFill="accent5"/>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GridTable4-Accent6">
    <w:name w:val="Grid Table 4 Accent 6"/>
    <w:basedOn w:val="TableNormal"/>
    <w:uiPriority w:val="49"/>
    <w:rsid w:val="00572222"/>
    <w:pPr>
      <w:spacing w:after="0"/>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color w:val="FFFFFF" w:themeColor="background1"/>
      </w:rPr>
      <w:tblPr/>
      <w:tcPr>
        <w:tcBorders>
          <w:top w:val="single" w:sz="4" w:space="0" w:color="51C3F9" w:themeColor="accent6"/>
          <w:left w:val="single" w:sz="4" w:space="0" w:color="51C3F9" w:themeColor="accent6"/>
          <w:bottom w:val="single" w:sz="4" w:space="0" w:color="51C3F9" w:themeColor="accent6"/>
          <w:right w:val="single" w:sz="4" w:space="0" w:color="51C3F9" w:themeColor="accent6"/>
          <w:insideH w:val="nil"/>
          <w:insideV w:val="nil"/>
        </w:tcBorders>
        <w:shd w:val="clear" w:color="auto" w:fill="51C3F9" w:themeFill="accent6"/>
      </w:tcPr>
    </w:tblStylePr>
    <w:tblStylePr w:type="lastRow">
      <w:rPr>
        <w:b/>
        <w:bCs/>
      </w:rPr>
      <w:tblPr/>
      <w:tcPr>
        <w:tcBorders>
          <w:top w:val="double" w:sz="4" w:space="0" w:color="51C3F9" w:themeColor="accent6"/>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GridTable5Dark">
    <w:name w:val="Grid Table 5 Dark"/>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CB3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CB3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CB3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CB38" w:themeFill="accent1"/>
      </w:tcPr>
    </w:tblStylePr>
    <w:tblStylePr w:type="band1Vert">
      <w:tblPr/>
      <w:tcPr>
        <w:shd w:val="clear" w:color="auto" w:fill="D6EAAF" w:themeFill="accent1" w:themeFillTint="66"/>
      </w:tcPr>
    </w:tblStylePr>
    <w:tblStylePr w:type="band1Horz">
      <w:tblPr/>
      <w:tcPr>
        <w:shd w:val="clear" w:color="auto" w:fill="D6EAAF" w:themeFill="accent1" w:themeFillTint="66"/>
      </w:tcPr>
    </w:tblStylePr>
  </w:style>
  <w:style w:type="table" w:styleId="GridTable5Dark-Accent2">
    <w:name w:val="Grid Table 5 Dark Accent 2"/>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A5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A5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A5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A537" w:themeFill="accent2"/>
      </w:tcPr>
    </w:tblStylePr>
    <w:tblStylePr w:type="band1Vert">
      <w:tblPr/>
      <w:tcPr>
        <w:shd w:val="clear" w:color="auto" w:fill="BFE2A8" w:themeFill="accent2" w:themeFillTint="66"/>
      </w:tcPr>
    </w:tblStylePr>
    <w:tblStylePr w:type="band1Horz">
      <w:tblPr/>
      <w:tcPr>
        <w:shd w:val="clear" w:color="auto" w:fill="BFE2A8" w:themeFill="accent2" w:themeFillTint="66"/>
      </w:tcPr>
    </w:tblStylePr>
  </w:style>
  <w:style w:type="table" w:styleId="GridTable5Dark-Accent3">
    <w:name w:val="Grid Table 5 Dark Accent 3"/>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0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A76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A76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A76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A76F" w:themeFill="accent3"/>
      </w:tcPr>
    </w:tblStylePr>
    <w:tblStylePr w:type="band1Vert">
      <w:tblPr/>
      <w:tcPr>
        <w:shd w:val="clear" w:color="auto" w:fill="A8E2C5" w:themeFill="accent3" w:themeFillTint="66"/>
      </w:tcPr>
    </w:tblStylePr>
    <w:tblStylePr w:type="band1Horz">
      <w:tblPr/>
      <w:tcPr>
        <w:shd w:val="clear" w:color="auto" w:fill="A8E2C5" w:themeFill="accent3" w:themeFillTint="66"/>
      </w:tcPr>
    </w:tblStylePr>
  </w:style>
  <w:style w:type="table" w:styleId="GridTable5Dark-Accent4">
    <w:name w:val="Grid Table 5 Dark Accent 4"/>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1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1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1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1A3" w:themeFill="accent4"/>
      </w:tcPr>
    </w:tblStylePr>
    <w:tblStylePr w:type="band1Vert">
      <w:tblPr/>
      <w:tcPr>
        <w:shd w:val="clear" w:color="auto" w:fill="B4E6DA" w:themeFill="accent4" w:themeFillTint="66"/>
      </w:tcPr>
    </w:tblStylePr>
    <w:tblStylePr w:type="band1Horz">
      <w:tblPr/>
      <w:tcPr>
        <w:shd w:val="clear" w:color="auto" w:fill="B4E6DA" w:themeFill="accent4" w:themeFillTint="66"/>
      </w:tcPr>
    </w:tblStylePr>
  </w:style>
  <w:style w:type="table" w:styleId="GridTable5Dark-Accent5">
    <w:name w:val="Grid Table 5 Dark Accent 5"/>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F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B3C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B3C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B3C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B3CF" w:themeFill="accent5"/>
      </w:tcPr>
    </w:tblStylePr>
    <w:tblStylePr w:type="band1Vert">
      <w:tblPr/>
      <w:tcPr>
        <w:shd w:val="clear" w:color="auto" w:fill="B8E0EB" w:themeFill="accent5" w:themeFillTint="66"/>
      </w:tcPr>
    </w:tblStylePr>
    <w:tblStylePr w:type="band1Horz">
      <w:tblPr/>
      <w:tcPr>
        <w:shd w:val="clear" w:color="auto" w:fill="B8E0EB" w:themeFill="accent5" w:themeFillTint="66"/>
      </w:tcPr>
    </w:tblStylePr>
  </w:style>
  <w:style w:type="table" w:styleId="GridTable5Dark-Accent6">
    <w:name w:val="Grid Table 5 Dark Accent 6"/>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3F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C3F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C3F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C3F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C3F9" w:themeFill="accent6"/>
      </w:tcPr>
    </w:tblStylePr>
    <w:tblStylePr w:type="band1Vert">
      <w:tblPr/>
      <w:tcPr>
        <w:shd w:val="clear" w:color="auto" w:fill="B9E7FC" w:themeFill="accent6" w:themeFillTint="66"/>
      </w:tcPr>
    </w:tblStylePr>
    <w:tblStylePr w:type="band1Horz">
      <w:tblPr/>
      <w:tcPr>
        <w:shd w:val="clear" w:color="auto" w:fill="B9E7FC" w:themeFill="accent6" w:themeFillTint="66"/>
      </w:tcPr>
    </w:tblStylePr>
  </w:style>
  <w:style w:type="table" w:styleId="GridTable6Colorful">
    <w:name w:val="Grid Table 6 Colorful"/>
    <w:basedOn w:val="TableNormal"/>
    <w:uiPriority w:val="51"/>
    <w:rsid w:val="0057222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GridTable6Colorful-Accent2">
    <w:name w:val="Grid Table 6 Colorful Accent 2"/>
    <w:basedOn w:val="TableNormal"/>
    <w:uiPriority w:val="51"/>
    <w:rsid w:val="00572222"/>
    <w:pPr>
      <w:spacing w:after="0"/>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6Colorful-Accent3">
    <w:name w:val="Grid Table 6 Colorful Accent 3"/>
    <w:basedOn w:val="TableNormal"/>
    <w:uiPriority w:val="51"/>
    <w:rsid w:val="00572222"/>
    <w:pPr>
      <w:spacing w:after="0"/>
    </w:pPr>
    <w:rPr>
      <w:color w:val="297C52" w:themeColor="accent3" w:themeShade="BF"/>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6Colorful-Accent4">
    <w:name w:val="Grid Table 6 Colorful Accent 4"/>
    <w:basedOn w:val="TableNormal"/>
    <w:uiPriority w:val="51"/>
    <w:rsid w:val="00572222"/>
    <w:pPr>
      <w:spacing w:after="0"/>
    </w:pPr>
    <w:rPr>
      <w:color w:val="30927A" w:themeColor="accent4" w:themeShade="BF"/>
    </w:r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bottom w:val="single" w:sz="12" w:space="0" w:color="8ED9C7" w:themeColor="accent4" w:themeTint="99"/>
        </w:tcBorders>
      </w:tcPr>
    </w:tblStylePr>
    <w:tblStylePr w:type="lastRow">
      <w:rPr>
        <w:b/>
        <w:bCs/>
      </w:rPr>
      <w:tblPr/>
      <w:tcPr>
        <w:tcBorders>
          <w:top w:val="doub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GridTable6Colorful-Accent5">
    <w:name w:val="Grid Table 6 Colorful Accent 5"/>
    <w:basedOn w:val="TableNormal"/>
    <w:uiPriority w:val="51"/>
    <w:rsid w:val="00572222"/>
    <w:pPr>
      <w:spacing w:after="0"/>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GridTable6Colorful-Accent6">
    <w:name w:val="Grid Table 6 Colorful Accent 6"/>
    <w:basedOn w:val="TableNormal"/>
    <w:uiPriority w:val="51"/>
    <w:rsid w:val="00572222"/>
    <w:pPr>
      <w:spacing w:after="0"/>
    </w:pPr>
    <w:rPr>
      <w:color w:val="08A4EE" w:themeColor="accent6" w:themeShade="BF"/>
    </w:r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bottom w:val="single" w:sz="12" w:space="0" w:color="96DBFB" w:themeColor="accent6" w:themeTint="99"/>
        </w:tcBorders>
      </w:tcPr>
    </w:tblStylePr>
    <w:tblStylePr w:type="lastRow">
      <w:rPr>
        <w:b/>
        <w:bCs/>
      </w:rPr>
      <w:tblPr/>
      <w:tcPr>
        <w:tcBorders>
          <w:top w:val="doub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GridTable7Colorful">
    <w:name w:val="Grid Table 7 Colorful"/>
    <w:basedOn w:val="TableNormal"/>
    <w:uiPriority w:val="52"/>
    <w:rsid w:val="0057222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bottom w:val="single" w:sz="4" w:space="0" w:color="C1DF87" w:themeColor="accent1" w:themeTint="99"/>
        </w:tcBorders>
      </w:tcPr>
    </w:tblStylePr>
    <w:tblStylePr w:type="nwCell">
      <w:tblPr/>
      <w:tcPr>
        <w:tcBorders>
          <w:bottom w:val="single" w:sz="4" w:space="0" w:color="C1DF87" w:themeColor="accent1" w:themeTint="99"/>
        </w:tcBorders>
      </w:tcPr>
    </w:tblStylePr>
    <w:tblStylePr w:type="seCell">
      <w:tblPr/>
      <w:tcPr>
        <w:tcBorders>
          <w:top w:val="single" w:sz="4" w:space="0" w:color="C1DF87" w:themeColor="accent1" w:themeTint="99"/>
        </w:tcBorders>
      </w:tcPr>
    </w:tblStylePr>
    <w:tblStylePr w:type="swCell">
      <w:tblPr/>
      <w:tcPr>
        <w:tcBorders>
          <w:top w:val="single" w:sz="4" w:space="0" w:color="C1DF87" w:themeColor="accent1" w:themeTint="99"/>
        </w:tcBorders>
      </w:tcPr>
    </w:tblStylePr>
  </w:style>
  <w:style w:type="table" w:styleId="GridTable7Colorful-Accent2">
    <w:name w:val="Grid Table 7 Colorful Accent 2"/>
    <w:basedOn w:val="TableNormal"/>
    <w:uiPriority w:val="52"/>
    <w:rsid w:val="00572222"/>
    <w:pPr>
      <w:spacing w:after="0"/>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styleId="GridTable7Colorful-Accent3">
    <w:name w:val="Grid Table 7 Colorful Accent 3"/>
    <w:basedOn w:val="TableNormal"/>
    <w:uiPriority w:val="52"/>
    <w:rsid w:val="00572222"/>
    <w:pPr>
      <w:spacing w:after="0"/>
    </w:pPr>
    <w:rPr>
      <w:color w:val="297C52" w:themeColor="accent3" w:themeShade="BF"/>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bottom w:val="single" w:sz="4" w:space="0" w:color="7CD4A8" w:themeColor="accent3" w:themeTint="99"/>
        </w:tcBorders>
      </w:tcPr>
    </w:tblStylePr>
    <w:tblStylePr w:type="nwCell">
      <w:tblPr/>
      <w:tcPr>
        <w:tcBorders>
          <w:bottom w:val="single" w:sz="4" w:space="0" w:color="7CD4A8" w:themeColor="accent3" w:themeTint="99"/>
        </w:tcBorders>
      </w:tcPr>
    </w:tblStylePr>
    <w:tblStylePr w:type="seCell">
      <w:tblPr/>
      <w:tcPr>
        <w:tcBorders>
          <w:top w:val="single" w:sz="4" w:space="0" w:color="7CD4A8" w:themeColor="accent3" w:themeTint="99"/>
        </w:tcBorders>
      </w:tcPr>
    </w:tblStylePr>
    <w:tblStylePr w:type="swCell">
      <w:tblPr/>
      <w:tcPr>
        <w:tcBorders>
          <w:top w:val="single" w:sz="4" w:space="0" w:color="7CD4A8" w:themeColor="accent3" w:themeTint="99"/>
        </w:tcBorders>
      </w:tcPr>
    </w:tblStylePr>
  </w:style>
  <w:style w:type="table" w:styleId="GridTable7Colorful-Accent4">
    <w:name w:val="Grid Table 7 Colorful Accent 4"/>
    <w:basedOn w:val="TableNormal"/>
    <w:uiPriority w:val="52"/>
    <w:rsid w:val="00572222"/>
    <w:pPr>
      <w:spacing w:after="0"/>
    </w:pPr>
    <w:rPr>
      <w:color w:val="30927A" w:themeColor="accent4" w:themeShade="BF"/>
    </w:r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bottom w:val="single" w:sz="4" w:space="0" w:color="8ED9C7" w:themeColor="accent4" w:themeTint="99"/>
        </w:tcBorders>
      </w:tcPr>
    </w:tblStylePr>
    <w:tblStylePr w:type="nwCell">
      <w:tblPr/>
      <w:tcPr>
        <w:tcBorders>
          <w:bottom w:val="single" w:sz="4" w:space="0" w:color="8ED9C7" w:themeColor="accent4" w:themeTint="99"/>
        </w:tcBorders>
      </w:tcPr>
    </w:tblStylePr>
    <w:tblStylePr w:type="seCell">
      <w:tblPr/>
      <w:tcPr>
        <w:tcBorders>
          <w:top w:val="single" w:sz="4" w:space="0" w:color="8ED9C7" w:themeColor="accent4" w:themeTint="99"/>
        </w:tcBorders>
      </w:tcPr>
    </w:tblStylePr>
    <w:tblStylePr w:type="swCell">
      <w:tblPr/>
      <w:tcPr>
        <w:tcBorders>
          <w:top w:val="single" w:sz="4" w:space="0" w:color="8ED9C7" w:themeColor="accent4" w:themeTint="99"/>
        </w:tcBorders>
      </w:tcPr>
    </w:tblStylePr>
  </w:style>
  <w:style w:type="table" w:styleId="GridTable7Colorful-Accent5">
    <w:name w:val="Grid Table 7 Colorful Accent 5"/>
    <w:basedOn w:val="TableNormal"/>
    <w:uiPriority w:val="52"/>
    <w:rsid w:val="00572222"/>
    <w:pPr>
      <w:spacing w:after="0"/>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GridTable7Colorful-Accent6">
    <w:name w:val="Grid Table 7 Colorful Accent 6"/>
    <w:basedOn w:val="TableNormal"/>
    <w:uiPriority w:val="52"/>
    <w:rsid w:val="00572222"/>
    <w:pPr>
      <w:spacing w:after="0"/>
    </w:pPr>
    <w:rPr>
      <w:color w:val="08A4EE" w:themeColor="accent6" w:themeShade="BF"/>
    </w:r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bottom w:val="single" w:sz="4" w:space="0" w:color="96DBFB" w:themeColor="accent6" w:themeTint="99"/>
        </w:tcBorders>
      </w:tcPr>
    </w:tblStylePr>
    <w:tblStylePr w:type="nwCell">
      <w:tblPr/>
      <w:tcPr>
        <w:tcBorders>
          <w:bottom w:val="single" w:sz="4" w:space="0" w:color="96DBFB" w:themeColor="accent6" w:themeTint="99"/>
        </w:tcBorders>
      </w:tcPr>
    </w:tblStylePr>
    <w:tblStylePr w:type="seCell">
      <w:tblPr/>
      <w:tcPr>
        <w:tcBorders>
          <w:top w:val="single" w:sz="4" w:space="0" w:color="96DBFB" w:themeColor="accent6" w:themeTint="99"/>
        </w:tcBorders>
      </w:tcPr>
    </w:tblStylePr>
    <w:tblStylePr w:type="swCell">
      <w:tblPr/>
      <w:tcPr>
        <w:tcBorders>
          <w:top w:val="single" w:sz="4" w:space="0" w:color="96DBFB"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4C661A"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729928"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729928"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4C661A"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4C661A"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206252" w:themeColor="accent4" w:themeShade="80"/>
      <w:sz w:val="22"/>
      <w:u w:val="single"/>
    </w:rPr>
  </w:style>
  <w:style w:type="paragraph" w:styleId="Index1">
    <w:name w:val="index 1"/>
    <w:basedOn w:val="Normal"/>
    <w:next w:val="Normal"/>
    <w:autoRedefine/>
    <w:uiPriority w:val="99"/>
    <w:semiHidden/>
    <w:unhideWhenUsed/>
    <w:rsid w:val="00572222"/>
    <w:pPr>
      <w:spacing w:after="0"/>
      <w:ind w:left="200" w:hanging="200"/>
    </w:pPr>
  </w:style>
  <w:style w:type="paragraph" w:styleId="Index2">
    <w:name w:val="index 2"/>
    <w:basedOn w:val="Normal"/>
    <w:next w:val="Normal"/>
    <w:autoRedefine/>
    <w:uiPriority w:val="99"/>
    <w:semiHidden/>
    <w:unhideWhenUsed/>
    <w:rsid w:val="00572222"/>
    <w:pPr>
      <w:spacing w:after="0"/>
      <w:ind w:left="400" w:hanging="200"/>
    </w:pPr>
  </w:style>
  <w:style w:type="paragraph" w:styleId="Index3">
    <w:name w:val="index 3"/>
    <w:basedOn w:val="Normal"/>
    <w:next w:val="Normal"/>
    <w:autoRedefine/>
    <w:uiPriority w:val="99"/>
    <w:semiHidden/>
    <w:unhideWhenUsed/>
    <w:rsid w:val="00572222"/>
    <w:pPr>
      <w:spacing w:after="0"/>
      <w:ind w:left="600" w:hanging="200"/>
    </w:pPr>
  </w:style>
  <w:style w:type="paragraph" w:styleId="Index4">
    <w:name w:val="index 4"/>
    <w:basedOn w:val="Normal"/>
    <w:next w:val="Normal"/>
    <w:autoRedefine/>
    <w:uiPriority w:val="99"/>
    <w:semiHidden/>
    <w:unhideWhenUsed/>
    <w:rsid w:val="00572222"/>
    <w:pPr>
      <w:spacing w:after="0"/>
      <w:ind w:left="800" w:hanging="200"/>
    </w:pPr>
  </w:style>
  <w:style w:type="paragraph" w:styleId="Index5">
    <w:name w:val="index 5"/>
    <w:basedOn w:val="Normal"/>
    <w:next w:val="Normal"/>
    <w:autoRedefine/>
    <w:uiPriority w:val="99"/>
    <w:semiHidden/>
    <w:unhideWhenUsed/>
    <w:rsid w:val="00572222"/>
    <w:pPr>
      <w:spacing w:after="0"/>
      <w:ind w:left="1000" w:hanging="200"/>
    </w:pPr>
  </w:style>
  <w:style w:type="paragraph" w:styleId="Index6">
    <w:name w:val="index 6"/>
    <w:basedOn w:val="Normal"/>
    <w:next w:val="Normal"/>
    <w:autoRedefine/>
    <w:uiPriority w:val="99"/>
    <w:semiHidden/>
    <w:unhideWhenUsed/>
    <w:rsid w:val="00572222"/>
    <w:pPr>
      <w:spacing w:after="0"/>
      <w:ind w:left="1200" w:hanging="200"/>
    </w:pPr>
  </w:style>
  <w:style w:type="paragraph" w:styleId="Index7">
    <w:name w:val="index 7"/>
    <w:basedOn w:val="Normal"/>
    <w:next w:val="Normal"/>
    <w:autoRedefine/>
    <w:uiPriority w:val="99"/>
    <w:semiHidden/>
    <w:unhideWhenUsed/>
    <w:rsid w:val="00572222"/>
    <w:pPr>
      <w:spacing w:after="0"/>
      <w:ind w:left="1400" w:hanging="200"/>
    </w:pPr>
  </w:style>
  <w:style w:type="paragraph" w:styleId="Index8">
    <w:name w:val="index 8"/>
    <w:basedOn w:val="Normal"/>
    <w:next w:val="Normal"/>
    <w:autoRedefine/>
    <w:uiPriority w:val="99"/>
    <w:semiHidden/>
    <w:unhideWhenUsed/>
    <w:rsid w:val="00572222"/>
    <w:pPr>
      <w:spacing w:after="0"/>
      <w:ind w:left="1600" w:hanging="200"/>
    </w:pPr>
  </w:style>
  <w:style w:type="paragraph" w:styleId="Index9">
    <w:name w:val="index 9"/>
    <w:basedOn w:val="Normal"/>
    <w:next w:val="Normal"/>
    <w:autoRedefine/>
    <w:uiPriority w:val="99"/>
    <w:semiHidden/>
    <w:unhideWhenUsed/>
    <w:rsid w:val="00572222"/>
    <w:pPr>
      <w:spacing w:after="0"/>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729928"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99CB38" w:themeColor="accent1"/>
        <w:bottom w:val="single" w:sz="4" w:space="10" w:color="99CB38" w:themeColor="accent1"/>
      </w:pBdr>
      <w:spacing w:before="360"/>
      <w:ind w:left="864" w:right="864"/>
      <w:jc w:val="center"/>
    </w:pPr>
    <w:rPr>
      <w:i/>
      <w:iCs/>
      <w:color w:val="729928" w:themeColor="accent1" w:themeShade="BF"/>
    </w:rPr>
  </w:style>
  <w:style w:type="character" w:customStyle="1" w:styleId="IntenseQuoteChar">
    <w:name w:val="Intense Quote Char"/>
    <w:basedOn w:val="DefaultParagraphFont"/>
    <w:link w:val="IntenseQuote"/>
    <w:uiPriority w:val="30"/>
    <w:semiHidden/>
    <w:rsid w:val="000F51EC"/>
    <w:rPr>
      <w:i/>
      <w:iCs/>
      <w:color w:val="729928" w:themeColor="accent1" w:themeShade="BF"/>
    </w:rPr>
  </w:style>
  <w:style w:type="character" w:styleId="IntenseReference">
    <w:name w:val="Intense Reference"/>
    <w:basedOn w:val="DefaultParagraphFont"/>
    <w:uiPriority w:val="32"/>
    <w:semiHidden/>
    <w:qFormat/>
    <w:rsid w:val="000F51EC"/>
    <w:rPr>
      <w:b/>
      <w:bCs/>
      <w:caps w:val="0"/>
      <w:smallCaps/>
      <w:color w:val="729928" w:themeColor="accent1" w:themeShade="BF"/>
      <w:spacing w:val="5"/>
      <w:sz w:val="22"/>
    </w:rPr>
  </w:style>
  <w:style w:type="table" w:styleId="LightGrid">
    <w:name w:val="Light Grid"/>
    <w:basedOn w:val="TableNormal"/>
    <w:uiPriority w:val="62"/>
    <w:semiHidden/>
    <w:unhideWhenUsed/>
    <w:rsid w:val="0057222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p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insideH w:val="single" w:sz="8" w:space="0" w:color="99CB38" w:themeColor="accent1"/>
        <w:insideV w:val="single" w:sz="8" w:space="0" w:color="99CB3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B38" w:themeColor="accent1"/>
          <w:left w:val="single" w:sz="8" w:space="0" w:color="99CB38" w:themeColor="accent1"/>
          <w:bottom w:val="single" w:sz="18" w:space="0" w:color="99CB38" w:themeColor="accent1"/>
          <w:right w:val="single" w:sz="8" w:space="0" w:color="99CB38" w:themeColor="accent1"/>
          <w:insideH w:val="nil"/>
          <w:insideV w:val="single" w:sz="8" w:space="0" w:color="99CB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B38" w:themeColor="accent1"/>
          <w:left w:val="single" w:sz="8" w:space="0" w:color="99CB38" w:themeColor="accent1"/>
          <w:bottom w:val="single" w:sz="8" w:space="0" w:color="99CB38" w:themeColor="accent1"/>
          <w:right w:val="single" w:sz="8" w:space="0" w:color="99CB38" w:themeColor="accent1"/>
          <w:insideH w:val="nil"/>
          <w:insideV w:val="single" w:sz="8" w:space="0" w:color="99CB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tblStylePr w:type="band1Vert">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shd w:val="clear" w:color="auto" w:fill="E5F2CD" w:themeFill="accent1" w:themeFillTint="3F"/>
      </w:tcPr>
    </w:tblStylePr>
    <w:tblStylePr w:type="band1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insideV w:val="single" w:sz="8" w:space="0" w:color="99CB38" w:themeColor="accent1"/>
        </w:tcBorders>
        <w:shd w:val="clear" w:color="auto" w:fill="E5F2CD" w:themeFill="accent1" w:themeFillTint="3F"/>
      </w:tcPr>
    </w:tblStylePr>
    <w:tblStylePr w:type="band2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insideV w:val="single" w:sz="8" w:space="0" w:color="99CB38" w:themeColor="accent1"/>
        </w:tcBorders>
      </w:tcPr>
    </w:tblStylePr>
  </w:style>
  <w:style w:type="table" w:styleId="LightGrid-Accent2">
    <w:name w:val="Light Grid Accent 2"/>
    <w:basedOn w:val="TableNormal"/>
    <w:uiPriority w:val="62"/>
    <w:semiHidden/>
    <w:unhideWhenUsed/>
    <w:rsid w:val="00572222"/>
    <w:pPr>
      <w:spacing w:after="0"/>
    </w:p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insideH w:val="single" w:sz="8" w:space="0" w:color="63A537" w:themeColor="accent2"/>
        <w:insideV w:val="single" w:sz="8" w:space="0" w:color="63A53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A537" w:themeColor="accent2"/>
          <w:left w:val="single" w:sz="8" w:space="0" w:color="63A537" w:themeColor="accent2"/>
          <w:bottom w:val="single" w:sz="18" w:space="0" w:color="63A537" w:themeColor="accent2"/>
          <w:right w:val="single" w:sz="8" w:space="0" w:color="63A537" w:themeColor="accent2"/>
          <w:insideH w:val="nil"/>
          <w:insideV w:val="single" w:sz="8" w:space="0" w:color="63A53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A537" w:themeColor="accent2"/>
          <w:left w:val="single" w:sz="8" w:space="0" w:color="63A537" w:themeColor="accent2"/>
          <w:bottom w:val="single" w:sz="8" w:space="0" w:color="63A537" w:themeColor="accent2"/>
          <w:right w:val="single" w:sz="8" w:space="0" w:color="63A537" w:themeColor="accent2"/>
          <w:insideH w:val="nil"/>
          <w:insideV w:val="single" w:sz="8" w:space="0" w:color="63A53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tblStylePr w:type="band1Vert">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shd w:val="clear" w:color="auto" w:fill="D7EDC9" w:themeFill="accent2" w:themeFillTint="3F"/>
      </w:tcPr>
    </w:tblStylePr>
    <w:tblStylePr w:type="band1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insideV w:val="single" w:sz="8" w:space="0" w:color="63A537" w:themeColor="accent2"/>
        </w:tcBorders>
        <w:shd w:val="clear" w:color="auto" w:fill="D7EDC9" w:themeFill="accent2" w:themeFillTint="3F"/>
      </w:tcPr>
    </w:tblStylePr>
    <w:tblStylePr w:type="band2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insideV w:val="single" w:sz="8" w:space="0" w:color="63A537" w:themeColor="accent2"/>
        </w:tcBorders>
      </w:tcPr>
    </w:tblStylePr>
  </w:style>
  <w:style w:type="table" w:styleId="LightGrid-Accent3">
    <w:name w:val="Light Grid Accent 3"/>
    <w:basedOn w:val="TableNormal"/>
    <w:uiPriority w:val="62"/>
    <w:semiHidden/>
    <w:unhideWhenUsed/>
    <w:rsid w:val="00572222"/>
    <w:pPr>
      <w:spacing w:after="0"/>
    </w:p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insideH w:val="single" w:sz="8" w:space="0" w:color="37A76F" w:themeColor="accent3"/>
        <w:insideV w:val="single" w:sz="8" w:space="0" w:color="37A76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A76F" w:themeColor="accent3"/>
          <w:left w:val="single" w:sz="8" w:space="0" w:color="37A76F" w:themeColor="accent3"/>
          <w:bottom w:val="single" w:sz="18" w:space="0" w:color="37A76F" w:themeColor="accent3"/>
          <w:right w:val="single" w:sz="8" w:space="0" w:color="37A76F" w:themeColor="accent3"/>
          <w:insideH w:val="nil"/>
          <w:insideV w:val="single" w:sz="8" w:space="0" w:color="37A76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A76F" w:themeColor="accent3"/>
          <w:left w:val="single" w:sz="8" w:space="0" w:color="37A76F" w:themeColor="accent3"/>
          <w:bottom w:val="single" w:sz="8" w:space="0" w:color="37A76F" w:themeColor="accent3"/>
          <w:right w:val="single" w:sz="8" w:space="0" w:color="37A76F" w:themeColor="accent3"/>
          <w:insideH w:val="nil"/>
          <w:insideV w:val="single" w:sz="8" w:space="0" w:color="37A76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tblStylePr w:type="band1Vert">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shd w:val="clear" w:color="auto" w:fill="C9EDDB" w:themeFill="accent3" w:themeFillTint="3F"/>
      </w:tcPr>
    </w:tblStylePr>
    <w:tblStylePr w:type="band1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insideV w:val="single" w:sz="8" w:space="0" w:color="37A76F" w:themeColor="accent3"/>
        </w:tcBorders>
        <w:shd w:val="clear" w:color="auto" w:fill="C9EDDB" w:themeFill="accent3" w:themeFillTint="3F"/>
      </w:tcPr>
    </w:tblStylePr>
    <w:tblStylePr w:type="band2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insideV w:val="single" w:sz="8" w:space="0" w:color="37A76F" w:themeColor="accent3"/>
        </w:tcBorders>
      </w:tcPr>
    </w:tblStylePr>
  </w:style>
  <w:style w:type="table" w:styleId="LightGrid-Accent4">
    <w:name w:val="Light Grid Accent 4"/>
    <w:basedOn w:val="TableNormal"/>
    <w:uiPriority w:val="62"/>
    <w:semiHidden/>
    <w:unhideWhenUsed/>
    <w:rsid w:val="00572222"/>
    <w:pPr>
      <w:spacing w:after="0"/>
    </w:p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insideH w:val="single" w:sz="8" w:space="0" w:color="44C1A3" w:themeColor="accent4"/>
        <w:insideV w:val="single" w:sz="8" w:space="0" w:color="44C1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1A3" w:themeColor="accent4"/>
          <w:left w:val="single" w:sz="8" w:space="0" w:color="44C1A3" w:themeColor="accent4"/>
          <w:bottom w:val="single" w:sz="18" w:space="0" w:color="44C1A3" w:themeColor="accent4"/>
          <w:right w:val="single" w:sz="8" w:space="0" w:color="44C1A3" w:themeColor="accent4"/>
          <w:insideH w:val="nil"/>
          <w:insideV w:val="single" w:sz="8" w:space="0" w:color="44C1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1A3" w:themeColor="accent4"/>
          <w:left w:val="single" w:sz="8" w:space="0" w:color="44C1A3" w:themeColor="accent4"/>
          <w:bottom w:val="single" w:sz="8" w:space="0" w:color="44C1A3" w:themeColor="accent4"/>
          <w:right w:val="single" w:sz="8" w:space="0" w:color="44C1A3" w:themeColor="accent4"/>
          <w:insideH w:val="nil"/>
          <w:insideV w:val="single" w:sz="8" w:space="0" w:color="44C1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tblStylePr w:type="band1Vert">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shd w:val="clear" w:color="auto" w:fill="D0EFE8" w:themeFill="accent4" w:themeFillTint="3F"/>
      </w:tcPr>
    </w:tblStylePr>
    <w:tblStylePr w:type="band1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insideV w:val="single" w:sz="8" w:space="0" w:color="44C1A3" w:themeColor="accent4"/>
        </w:tcBorders>
        <w:shd w:val="clear" w:color="auto" w:fill="D0EFE8" w:themeFill="accent4" w:themeFillTint="3F"/>
      </w:tcPr>
    </w:tblStylePr>
    <w:tblStylePr w:type="band2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insideV w:val="single" w:sz="8" w:space="0" w:color="44C1A3" w:themeColor="accent4"/>
        </w:tcBorders>
      </w:tcPr>
    </w:tblStylePr>
  </w:style>
  <w:style w:type="table" w:styleId="LightGrid-Accent5">
    <w:name w:val="Light Grid Accent 5"/>
    <w:basedOn w:val="TableNormal"/>
    <w:uiPriority w:val="62"/>
    <w:semiHidden/>
    <w:unhideWhenUsed/>
    <w:rsid w:val="00572222"/>
    <w:pPr>
      <w:spacing w:after="0"/>
    </w:p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insideH w:val="single" w:sz="8" w:space="0" w:color="4EB3CF" w:themeColor="accent5"/>
        <w:insideV w:val="single" w:sz="8" w:space="0" w:color="4EB3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B3CF" w:themeColor="accent5"/>
          <w:left w:val="single" w:sz="8" w:space="0" w:color="4EB3CF" w:themeColor="accent5"/>
          <w:bottom w:val="single" w:sz="18" w:space="0" w:color="4EB3CF" w:themeColor="accent5"/>
          <w:right w:val="single" w:sz="8" w:space="0" w:color="4EB3CF" w:themeColor="accent5"/>
          <w:insideH w:val="nil"/>
          <w:insideV w:val="single" w:sz="8" w:space="0" w:color="4EB3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B3CF" w:themeColor="accent5"/>
          <w:left w:val="single" w:sz="8" w:space="0" w:color="4EB3CF" w:themeColor="accent5"/>
          <w:bottom w:val="single" w:sz="8" w:space="0" w:color="4EB3CF" w:themeColor="accent5"/>
          <w:right w:val="single" w:sz="8" w:space="0" w:color="4EB3CF" w:themeColor="accent5"/>
          <w:insideH w:val="nil"/>
          <w:insideV w:val="single" w:sz="8" w:space="0" w:color="4EB3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tblStylePr w:type="band1Vert">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shd w:val="clear" w:color="auto" w:fill="D3ECF3" w:themeFill="accent5" w:themeFillTint="3F"/>
      </w:tcPr>
    </w:tblStylePr>
    <w:tblStylePr w:type="band1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insideV w:val="single" w:sz="8" w:space="0" w:color="4EB3CF" w:themeColor="accent5"/>
        </w:tcBorders>
        <w:shd w:val="clear" w:color="auto" w:fill="D3ECF3" w:themeFill="accent5" w:themeFillTint="3F"/>
      </w:tcPr>
    </w:tblStylePr>
    <w:tblStylePr w:type="band2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insideV w:val="single" w:sz="8" w:space="0" w:color="4EB3CF" w:themeColor="accent5"/>
        </w:tcBorders>
      </w:tcPr>
    </w:tblStylePr>
  </w:style>
  <w:style w:type="table" w:styleId="LightGrid-Accent6">
    <w:name w:val="Light Grid Accent 6"/>
    <w:basedOn w:val="TableNormal"/>
    <w:uiPriority w:val="62"/>
    <w:semiHidden/>
    <w:unhideWhenUsed/>
    <w:rsid w:val="00572222"/>
    <w:pPr>
      <w:spacing w:after="0"/>
    </w:p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insideH w:val="single" w:sz="8" w:space="0" w:color="51C3F9" w:themeColor="accent6"/>
        <w:insideV w:val="single" w:sz="8" w:space="0" w:color="51C3F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C3F9" w:themeColor="accent6"/>
          <w:left w:val="single" w:sz="8" w:space="0" w:color="51C3F9" w:themeColor="accent6"/>
          <w:bottom w:val="single" w:sz="18" w:space="0" w:color="51C3F9" w:themeColor="accent6"/>
          <w:right w:val="single" w:sz="8" w:space="0" w:color="51C3F9" w:themeColor="accent6"/>
          <w:insideH w:val="nil"/>
          <w:insideV w:val="single" w:sz="8" w:space="0" w:color="51C3F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C3F9" w:themeColor="accent6"/>
          <w:left w:val="single" w:sz="8" w:space="0" w:color="51C3F9" w:themeColor="accent6"/>
          <w:bottom w:val="single" w:sz="8" w:space="0" w:color="51C3F9" w:themeColor="accent6"/>
          <w:right w:val="single" w:sz="8" w:space="0" w:color="51C3F9" w:themeColor="accent6"/>
          <w:insideH w:val="nil"/>
          <w:insideV w:val="single" w:sz="8" w:space="0" w:color="51C3F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tblStylePr w:type="band1Vert">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shd w:val="clear" w:color="auto" w:fill="D3F0FD" w:themeFill="accent6" w:themeFillTint="3F"/>
      </w:tcPr>
    </w:tblStylePr>
    <w:tblStylePr w:type="band1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insideV w:val="single" w:sz="8" w:space="0" w:color="51C3F9" w:themeColor="accent6"/>
        </w:tcBorders>
        <w:shd w:val="clear" w:color="auto" w:fill="D3F0FD" w:themeFill="accent6" w:themeFillTint="3F"/>
      </w:tcPr>
    </w:tblStylePr>
    <w:tblStylePr w:type="band2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insideV w:val="single" w:sz="8" w:space="0" w:color="51C3F9" w:themeColor="accent6"/>
        </w:tcBorders>
      </w:tcPr>
    </w:tblStylePr>
  </w:style>
  <w:style w:type="table" w:styleId="LightList">
    <w:name w:val="Light List"/>
    <w:basedOn w:val="TableNormal"/>
    <w:uiPriority w:val="61"/>
    <w:semiHidden/>
    <w:unhideWhenUsed/>
    <w:rsid w:val="0057222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p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pPr>
        <w:spacing w:before="0" w:after="0" w:line="240" w:lineRule="auto"/>
      </w:pPr>
      <w:rPr>
        <w:b/>
        <w:bCs/>
        <w:color w:val="FFFFFF" w:themeColor="background1"/>
      </w:rPr>
      <w:tblPr/>
      <w:tcPr>
        <w:shd w:val="clear" w:color="auto" w:fill="99CB38" w:themeFill="accent1"/>
      </w:tcPr>
    </w:tblStylePr>
    <w:tblStylePr w:type="lastRow">
      <w:pPr>
        <w:spacing w:before="0" w:after="0" w:line="240" w:lineRule="auto"/>
      </w:pPr>
      <w:rPr>
        <w:b/>
        <w:bCs/>
      </w:rPr>
      <w:tblPr/>
      <w:tcPr>
        <w:tcBorders>
          <w:top w:val="double" w:sz="6" w:space="0" w:color="99CB38" w:themeColor="accent1"/>
          <w:left w:val="single" w:sz="8" w:space="0" w:color="99CB38" w:themeColor="accent1"/>
          <w:bottom w:val="single" w:sz="8" w:space="0" w:color="99CB38" w:themeColor="accent1"/>
          <w:right w:val="single" w:sz="8" w:space="0" w:color="99CB38" w:themeColor="accent1"/>
        </w:tcBorders>
      </w:tcPr>
    </w:tblStylePr>
    <w:tblStylePr w:type="firstCol">
      <w:rPr>
        <w:b/>
        <w:bCs/>
      </w:rPr>
    </w:tblStylePr>
    <w:tblStylePr w:type="lastCol">
      <w:rPr>
        <w:b/>
        <w:bCs/>
      </w:rPr>
    </w:tblStylePr>
    <w:tblStylePr w:type="band1Vert">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tblStylePr w:type="band1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style>
  <w:style w:type="table" w:styleId="LightList-Accent2">
    <w:name w:val="Light List Accent 2"/>
    <w:basedOn w:val="TableNormal"/>
    <w:uiPriority w:val="61"/>
    <w:semiHidden/>
    <w:unhideWhenUsed/>
    <w:rsid w:val="00572222"/>
    <w:pPr>
      <w:spacing w:after="0"/>
    </w:p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tblBorders>
    </w:tblPr>
    <w:tblStylePr w:type="firstRow">
      <w:pPr>
        <w:spacing w:before="0" w:after="0" w:line="240" w:lineRule="auto"/>
      </w:pPr>
      <w:rPr>
        <w:b/>
        <w:bCs/>
        <w:color w:val="FFFFFF" w:themeColor="background1"/>
      </w:rPr>
      <w:tblPr/>
      <w:tcPr>
        <w:shd w:val="clear" w:color="auto" w:fill="63A537" w:themeFill="accent2"/>
      </w:tcPr>
    </w:tblStylePr>
    <w:tblStylePr w:type="lastRow">
      <w:pPr>
        <w:spacing w:before="0" w:after="0" w:line="240" w:lineRule="auto"/>
      </w:pPr>
      <w:rPr>
        <w:b/>
        <w:bCs/>
      </w:rPr>
      <w:tblPr/>
      <w:tcPr>
        <w:tcBorders>
          <w:top w:val="double" w:sz="6" w:space="0" w:color="63A537" w:themeColor="accent2"/>
          <w:left w:val="single" w:sz="8" w:space="0" w:color="63A537" w:themeColor="accent2"/>
          <w:bottom w:val="single" w:sz="8" w:space="0" w:color="63A537" w:themeColor="accent2"/>
          <w:right w:val="single" w:sz="8" w:space="0" w:color="63A537" w:themeColor="accent2"/>
        </w:tcBorders>
      </w:tcPr>
    </w:tblStylePr>
    <w:tblStylePr w:type="firstCol">
      <w:rPr>
        <w:b/>
        <w:bCs/>
      </w:rPr>
    </w:tblStylePr>
    <w:tblStylePr w:type="lastCol">
      <w:rPr>
        <w:b/>
        <w:bCs/>
      </w:rPr>
    </w:tblStylePr>
    <w:tblStylePr w:type="band1Vert">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tblStylePr w:type="band1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style>
  <w:style w:type="table" w:styleId="LightList-Accent3">
    <w:name w:val="Light List Accent 3"/>
    <w:basedOn w:val="TableNormal"/>
    <w:uiPriority w:val="61"/>
    <w:semiHidden/>
    <w:unhideWhenUsed/>
    <w:rsid w:val="00572222"/>
    <w:pPr>
      <w:spacing w:after="0"/>
    </w:p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tblBorders>
    </w:tblPr>
    <w:tblStylePr w:type="firstRow">
      <w:pPr>
        <w:spacing w:before="0" w:after="0" w:line="240" w:lineRule="auto"/>
      </w:pPr>
      <w:rPr>
        <w:b/>
        <w:bCs/>
        <w:color w:val="FFFFFF" w:themeColor="background1"/>
      </w:rPr>
      <w:tblPr/>
      <w:tcPr>
        <w:shd w:val="clear" w:color="auto" w:fill="37A76F" w:themeFill="accent3"/>
      </w:tcPr>
    </w:tblStylePr>
    <w:tblStylePr w:type="lastRow">
      <w:pPr>
        <w:spacing w:before="0" w:after="0" w:line="240" w:lineRule="auto"/>
      </w:pPr>
      <w:rPr>
        <w:b/>
        <w:bCs/>
      </w:rPr>
      <w:tblPr/>
      <w:tcPr>
        <w:tcBorders>
          <w:top w:val="double" w:sz="6" w:space="0" w:color="37A76F" w:themeColor="accent3"/>
          <w:left w:val="single" w:sz="8" w:space="0" w:color="37A76F" w:themeColor="accent3"/>
          <w:bottom w:val="single" w:sz="8" w:space="0" w:color="37A76F" w:themeColor="accent3"/>
          <w:right w:val="single" w:sz="8" w:space="0" w:color="37A76F" w:themeColor="accent3"/>
        </w:tcBorders>
      </w:tcPr>
    </w:tblStylePr>
    <w:tblStylePr w:type="firstCol">
      <w:rPr>
        <w:b/>
        <w:bCs/>
      </w:rPr>
    </w:tblStylePr>
    <w:tblStylePr w:type="lastCol">
      <w:rPr>
        <w:b/>
        <w:bCs/>
      </w:rPr>
    </w:tblStylePr>
    <w:tblStylePr w:type="band1Vert">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tblStylePr w:type="band1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style>
  <w:style w:type="table" w:styleId="LightList-Accent4">
    <w:name w:val="Light List Accent 4"/>
    <w:basedOn w:val="TableNormal"/>
    <w:uiPriority w:val="61"/>
    <w:semiHidden/>
    <w:unhideWhenUsed/>
    <w:rsid w:val="00572222"/>
    <w:pPr>
      <w:spacing w:after="0"/>
    </w:p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tblBorders>
    </w:tblPr>
    <w:tblStylePr w:type="firstRow">
      <w:pPr>
        <w:spacing w:before="0" w:after="0" w:line="240" w:lineRule="auto"/>
      </w:pPr>
      <w:rPr>
        <w:b/>
        <w:bCs/>
        <w:color w:val="FFFFFF" w:themeColor="background1"/>
      </w:rPr>
      <w:tblPr/>
      <w:tcPr>
        <w:shd w:val="clear" w:color="auto" w:fill="44C1A3" w:themeFill="accent4"/>
      </w:tcPr>
    </w:tblStylePr>
    <w:tblStylePr w:type="lastRow">
      <w:pPr>
        <w:spacing w:before="0" w:after="0" w:line="240" w:lineRule="auto"/>
      </w:pPr>
      <w:rPr>
        <w:b/>
        <w:bCs/>
      </w:rPr>
      <w:tblPr/>
      <w:tcPr>
        <w:tcBorders>
          <w:top w:val="double" w:sz="6" w:space="0" w:color="44C1A3" w:themeColor="accent4"/>
          <w:left w:val="single" w:sz="8" w:space="0" w:color="44C1A3" w:themeColor="accent4"/>
          <w:bottom w:val="single" w:sz="8" w:space="0" w:color="44C1A3" w:themeColor="accent4"/>
          <w:right w:val="single" w:sz="8" w:space="0" w:color="44C1A3" w:themeColor="accent4"/>
        </w:tcBorders>
      </w:tcPr>
    </w:tblStylePr>
    <w:tblStylePr w:type="firstCol">
      <w:rPr>
        <w:b/>
        <w:bCs/>
      </w:rPr>
    </w:tblStylePr>
    <w:tblStylePr w:type="lastCol">
      <w:rPr>
        <w:b/>
        <w:bCs/>
      </w:rPr>
    </w:tblStylePr>
    <w:tblStylePr w:type="band1Vert">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tblStylePr w:type="band1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style>
  <w:style w:type="table" w:styleId="LightList-Accent5">
    <w:name w:val="Light List Accent 5"/>
    <w:basedOn w:val="TableNormal"/>
    <w:uiPriority w:val="61"/>
    <w:semiHidden/>
    <w:unhideWhenUsed/>
    <w:rsid w:val="00572222"/>
    <w:pPr>
      <w:spacing w:after="0"/>
    </w:p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tblBorders>
    </w:tblPr>
    <w:tblStylePr w:type="firstRow">
      <w:pPr>
        <w:spacing w:before="0" w:after="0" w:line="240" w:lineRule="auto"/>
      </w:pPr>
      <w:rPr>
        <w:b/>
        <w:bCs/>
        <w:color w:val="FFFFFF" w:themeColor="background1"/>
      </w:rPr>
      <w:tblPr/>
      <w:tcPr>
        <w:shd w:val="clear" w:color="auto" w:fill="4EB3CF" w:themeFill="accent5"/>
      </w:tcPr>
    </w:tblStylePr>
    <w:tblStylePr w:type="lastRow">
      <w:pPr>
        <w:spacing w:before="0" w:after="0" w:line="240" w:lineRule="auto"/>
      </w:pPr>
      <w:rPr>
        <w:b/>
        <w:bCs/>
      </w:rPr>
      <w:tblPr/>
      <w:tcPr>
        <w:tcBorders>
          <w:top w:val="double" w:sz="6" w:space="0" w:color="4EB3CF" w:themeColor="accent5"/>
          <w:left w:val="single" w:sz="8" w:space="0" w:color="4EB3CF" w:themeColor="accent5"/>
          <w:bottom w:val="single" w:sz="8" w:space="0" w:color="4EB3CF" w:themeColor="accent5"/>
          <w:right w:val="single" w:sz="8" w:space="0" w:color="4EB3CF" w:themeColor="accent5"/>
        </w:tcBorders>
      </w:tcPr>
    </w:tblStylePr>
    <w:tblStylePr w:type="firstCol">
      <w:rPr>
        <w:b/>
        <w:bCs/>
      </w:rPr>
    </w:tblStylePr>
    <w:tblStylePr w:type="lastCol">
      <w:rPr>
        <w:b/>
        <w:bCs/>
      </w:rPr>
    </w:tblStylePr>
    <w:tblStylePr w:type="band1Vert">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tblStylePr w:type="band1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style>
  <w:style w:type="table" w:styleId="LightList-Accent6">
    <w:name w:val="Light List Accent 6"/>
    <w:basedOn w:val="TableNormal"/>
    <w:uiPriority w:val="61"/>
    <w:semiHidden/>
    <w:unhideWhenUsed/>
    <w:rsid w:val="00572222"/>
    <w:pPr>
      <w:spacing w:after="0"/>
    </w:p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tblBorders>
    </w:tblPr>
    <w:tblStylePr w:type="firstRow">
      <w:pPr>
        <w:spacing w:before="0" w:after="0" w:line="240" w:lineRule="auto"/>
      </w:pPr>
      <w:rPr>
        <w:b/>
        <w:bCs/>
        <w:color w:val="FFFFFF" w:themeColor="background1"/>
      </w:rPr>
      <w:tblPr/>
      <w:tcPr>
        <w:shd w:val="clear" w:color="auto" w:fill="51C3F9" w:themeFill="accent6"/>
      </w:tcPr>
    </w:tblStylePr>
    <w:tblStylePr w:type="lastRow">
      <w:pPr>
        <w:spacing w:before="0" w:after="0" w:line="240" w:lineRule="auto"/>
      </w:pPr>
      <w:rPr>
        <w:b/>
        <w:bCs/>
      </w:rPr>
      <w:tblPr/>
      <w:tcPr>
        <w:tcBorders>
          <w:top w:val="double" w:sz="6" w:space="0" w:color="51C3F9" w:themeColor="accent6"/>
          <w:left w:val="single" w:sz="8" w:space="0" w:color="51C3F9" w:themeColor="accent6"/>
          <w:bottom w:val="single" w:sz="8" w:space="0" w:color="51C3F9" w:themeColor="accent6"/>
          <w:right w:val="single" w:sz="8" w:space="0" w:color="51C3F9" w:themeColor="accent6"/>
        </w:tcBorders>
      </w:tcPr>
    </w:tblStylePr>
    <w:tblStylePr w:type="firstCol">
      <w:rPr>
        <w:b/>
        <w:bCs/>
      </w:rPr>
    </w:tblStylePr>
    <w:tblStylePr w:type="lastCol">
      <w:rPr>
        <w:b/>
        <w:bCs/>
      </w:rPr>
    </w:tblStylePr>
    <w:tblStylePr w:type="band1Vert">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tblStylePr w:type="band1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style>
  <w:style w:type="table" w:styleId="LightShading">
    <w:name w:val="Light Shading"/>
    <w:basedOn w:val="TableNormal"/>
    <w:uiPriority w:val="60"/>
    <w:semiHidden/>
    <w:unhideWhenUsed/>
    <w:rsid w:val="0057222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pPr>
    <w:rPr>
      <w:color w:val="729928" w:themeColor="accent1" w:themeShade="BF"/>
    </w:rPr>
    <w:tblPr>
      <w:tblStyleRowBandSize w:val="1"/>
      <w:tblStyleColBandSize w:val="1"/>
      <w:tblBorders>
        <w:top w:val="single" w:sz="8" w:space="0" w:color="99CB38" w:themeColor="accent1"/>
        <w:bottom w:val="single" w:sz="8" w:space="0" w:color="99CB38" w:themeColor="accent1"/>
      </w:tblBorders>
    </w:tblPr>
    <w:tblStylePr w:type="firstRow">
      <w:pPr>
        <w:spacing w:before="0" w:after="0" w:line="240" w:lineRule="auto"/>
      </w:pPr>
      <w:rPr>
        <w:b/>
        <w:bCs/>
      </w:rPr>
      <w:tblPr/>
      <w:tcPr>
        <w:tcBorders>
          <w:top w:val="single" w:sz="8" w:space="0" w:color="99CB38" w:themeColor="accent1"/>
          <w:left w:val="nil"/>
          <w:bottom w:val="single" w:sz="8" w:space="0" w:color="99CB38" w:themeColor="accent1"/>
          <w:right w:val="nil"/>
          <w:insideH w:val="nil"/>
          <w:insideV w:val="nil"/>
        </w:tcBorders>
      </w:tcPr>
    </w:tblStylePr>
    <w:tblStylePr w:type="lastRow">
      <w:pPr>
        <w:spacing w:before="0" w:after="0" w:line="240" w:lineRule="auto"/>
      </w:pPr>
      <w:rPr>
        <w:b/>
        <w:bCs/>
      </w:rPr>
      <w:tblPr/>
      <w:tcPr>
        <w:tcBorders>
          <w:top w:val="single" w:sz="8" w:space="0" w:color="99CB38" w:themeColor="accent1"/>
          <w:left w:val="nil"/>
          <w:bottom w:val="single" w:sz="8" w:space="0" w:color="99CB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left w:val="nil"/>
          <w:right w:val="nil"/>
          <w:insideH w:val="nil"/>
          <w:insideV w:val="nil"/>
        </w:tcBorders>
        <w:shd w:val="clear" w:color="auto" w:fill="E5F2CD" w:themeFill="accent1" w:themeFillTint="3F"/>
      </w:tcPr>
    </w:tblStylePr>
  </w:style>
  <w:style w:type="table" w:styleId="LightShading-Accent2">
    <w:name w:val="Light Shading Accent 2"/>
    <w:basedOn w:val="TableNormal"/>
    <w:uiPriority w:val="60"/>
    <w:semiHidden/>
    <w:unhideWhenUsed/>
    <w:rsid w:val="00572222"/>
    <w:pPr>
      <w:spacing w:after="0"/>
    </w:pPr>
    <w:rPr>
      <w:color w:val="4A7B29" w:themeColor="accent2" w:themeShade="BF"/>
    </w:rPr>
    <w:tblPr>
      <w:tblStyleRowBandSize w:val="1"/>
      <w:tblStyleColBandSize w:val="1"/>
      <w:tblBorders>
        <w:top w:val="single" w:sz="8" w:space="0" w:color="63A537" w:themeColor="accent2"/>
        <w:bottom w:val="single" w:sz="8" w:space="0" w:color="63A537" w:themeColor="accent2"/>
      </w:tblBorders>
    </w:tblPr>
    <w:tblStylePr w:type="firstRow">
      <w:pPr>
        <w:spacing w:before="0" w:after="0" w:line="240" w:lineRule="auto"/>
      </w:pPr>
      <w:rPr>
        <w:b/>
        <w:bCs/>
      </w:rPr>
      <w:tblPr/>
      <w:tcPr>
        <w:tcBorders>
          <w:top w:val="single" w:sz="8" w:space="0" w:color="63A537" w:themeColor="accent2"/>
          <w:left w:val="nil"/>
          <w:bottom w:val="single" w:sz="8" w:space="0" w:color="63A537" w:themeColor="accent2"/>
          <w:right w:val="nil"/>
          <w:insideH w:val="nil"/>
          <w:insideV w:val="nil"/>
        </w:tcBorders>
      </w:tcPr>
    </w:tblStylePr>
    <w:tblStylePr w:type="lastRow">
      <w:pPr>
        <w:spacing w:before="0" w:after="0" w:line="240" w:lineRule="auto"/>
      </w:pPr>
      <w:rPr>
        <w:b/>
        <w:bCs/>
      </w:rPr>
      <w:tblPr/>
      <w:tcPr>
        <w:tcBorders>
          <w:top w:val="single" w:sz="8" w:space="0" w:color="63A537" w:themeColor="accent2"/>
          <w:left w:val="nil"/>
          <w:bottom w:val="single" w:sz="8" w:space="0" w:color="63A5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C9" w:themeFill="accent2" w:themeFillTint="3F"/>
      </w:tcPr>
    </w:tblStylePr>
    <w:tblStylePr w:type="band1Horz">
      <w:tblPr/>
      <w:tcPr>
        <w:tcBorders>
          <w:left w:val="nil"/>
          <w:right w:val="nil"/>
          <w:insideH w:val="nil"/>
          <w:insideV w:val="nil"/>
        </w:tcBorders>
        <w:shd w:val="clear" w:color="auto" w:fill="D7EDC9" w:themeFill="accent2" w:themeFillTint="3F"/>
      </w:tcPr>
    </w:tblStylePr>
  </w:style>
  <w:style w:type="table" w:styleId="LightShading-Accent3">
    <w:name w:val="Light Shading Accent 3"/>
    <w:basedOn w:val="TableNormal"/>
    <w:uiPriority w:val="60"/>
    <w:semiHidden/>
    <w:unhideWhenUsed/>
    <w:rsid w:val="00572222"/>
    <w:pPr>
      <w:spacing w:after="0"/>
    </w:pPr>
    <w:rPr>
      <w:color w:val="297C52" w:themeColor="accent3" w:themeShade="BF"/>
    </w:rPr>
    <w:tblPr>
      <w:tblStyleRowBandSize w:val="1"/>
      <w:tblStyleColBandSize w:val="1"/>
      <w:tblBorders>
        <w:top w:val="single" w:sz="8" w:space="0" w:color="37A76F" w:themeColor="accent3"/>
        <w:bottom w:val="single" w:sz="8" w:space="0" w:color="37A76F" w:themeColor="accent3"/>
      </w:tblBorders>
    </w:tblPr>
    <w:tblStylePr w:type="fir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la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hemeFill="accent3" w:themeFillTint="3F"/>
      </w:tcPr>
    </w:tblStylePr>
    <w:tblStylePr w:type="band1Horz">
      <w:tblPr/>
      <w:tcPr>
        <w:tcBorders>
          <w:left w:val="nil"/>
          <w:right w:val="nil"/>
          <w:insideH w:val="nil"/>
          <w:insideV w:val="nil"/>
        </w:tcBorders>
        <w:shd w:val="clear" w:color="auto" w:fill="C9EDDB" w:themeFill="accent3" w:themeFillTint="3F"/>
      </w:tcPr>
    </w:tblStylePr>
  </w:style>
  <w:style w:type="table" w:styleId="LightShading-Accent4">
    <w:name w:val="Light Shading Accent 4"/>
    <w:basedOn w:val="TableNormal"/>
    <w:uiPriority w:val="60"/>
    <w:semiHidden/>
    <w:unhideWhenUsed/>
    <w:rsid w:val="00572222"/>
    <w:pPr>
      <w:spacing w:after="0"/>
    </w:pPr>
    <w:rPr>
      <w:color w:val="30927A" w:themeColor="accent4" w:themeShade="BF"/>
    </w:rPr>
    <w:tblPr>
      <w:tblStyleRowBandSize w:val="1"/>
      <w:tblStyleColBandSize w:val="1"/>
      <w:tblBorders>
        <w:top w:val="single" w:sz="8" w:space="0" w:color="44C1A3" w:themeColor="accent4"/>
        <w:bottom w:val="single" w:sz="8" w:space="0" w:color="44C1A3" w:themeColor="accent4"/>
      </w:tblBorders>
    </w:tblPr>
    <w:tblStylePr w:type="firstRow">
      <w:pPr>
        <w:spacing w:before="0" w:after="0" w:line="240" w:lineRule="auto"/>
      </w:pPr>
      <w:rPr>
        <w:b/>
        <w:bCs/>
      </w:rPr>
      <w:tblPr/>
      <w:tcPr>
        <w:tcBorders>
          <w:top w:val="single" w:sz="8" w:space="0" w:color="44C1A3" w:themeColor="accent4"/>
          <w:left w:val="nil"/>
          <w:bottom w:val="single" w:sz="8" w:space="0" w:color="44C1A3" w:themeColor="accent4"/>
          <w:right w:val="nil"/>
          <w:insideH w:val="nil"/>
          <w:insideV w:val="nil"/>
        </w:tcBorders>
      </w:tcPr>
    </w:tblStylePr>
    <w:tblStylePr w:type="lastRow">
      <w:pPr>
        <w:spacing w:before="0" w:after="0" w:line="240" w:lineRule="auto"/>
      </w:pPr>
      <w:rPr>
        <w:b/>
        <w:bCs/>
      </w:rPr>
      <w:tblPr/>
      <w:tcPr>
        <w:tcBorders>
          <w:top w:val="single" w:sz="8" w:space="0" w:color="44C1A3" w:themeColor="accent4"/>
          <w:left w:val="nil"/>
          <w:bottom w:val="single" w:sz="8" w:space="0" w:color="44C1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FE8" w:themeFill="accent4" w:themeFillTint="3F"/>
      </w:tcPr>
    </w:tblStylePr>
    <w:tblStylePr w:type="band1Horz">
      <w:tblPr/>
      <w:tcPr>
        <w:tcBorders>
          <w:left w:val="nil"/>
          <w:right w:val="nil"/>
          <w:insideH w:val="nil"/>
          <w:insideV w:val="nil"/>
        </w:tcBorders>
        <w:shd w:val="clear" w:color="auto" w:fill="D0EFE8" w:themeFill="accent4" w:themeFillTint="3F"/>
      </w:tcPr>
    </w:tblStylePr>
  </w:style>
  <w:style w:type="table" w:styleId="LightShading-Accent5">
    <w:name w:val="Light Shading Accent 5"/>
    <w:basedOn w:val="TableNormal"/>
    <w:uiPriority w:val="60"/>
    <w:semiHidden/>
    <w:unhideWhenUsed/>
    <w:rsid w:val="00572222"/>
    <w:pPr>
      <w:spacing w:after="0"/>
    </w:pPr>
    <w:rPr>
      <w:color w:val="2D8CA7" w:themeColor="accent5" w:themeShade="BF"/>
    </w:rPr>
    <w:tblPr>
      <w:tblStyleRowBandSize w:val="1"/>
      <w:tblStyleColBandSize w:val="1"/>
      <w:tblBorders>
        <w:top w:val="single" w:sz="8" w:space="0" w:color="4EB3CF" w:themeColor="accent5"/>
        <w:bottom w:val="single" w:sz="8" w:space="0" w:color="4EB3CF" w:themeColor="accent5"/>
      </w:tblBorders>
    </w:tblPr>
    <w:tblStylePr w:type="firstRow">
      <w:pPr>
        <w:spacing w:before="0" w:after="0" w:line="240" w:lineRule="auto"/>
      </w:pPr>
      <w:rPr>
        <w:b/>
        <w:bCs/>
      </w:rPr>
      <w:tblPr/>
      <w:tcPr>
        <w:tcBorders>
          <w:top w:val="single" w:sz="8" w:space="0" w:color="4EB3CF" w:themeColor="accent5"/>
          <w:left w:val="nil"/>
          <w:bottom w:val="single" w:sz="8" w:space="0" w:color="4EB3CF" w:themeColor="accent5"/>
          <w:right w:val="nil"/>
          <w:insideH w:val="nil"/>
          <w:insideV w:val="nil"/>
        </w:tcBorders>
      </w:tcPr>
    </w:tblStylePr>
    <w:tblStylePr w:type="lastRow">
      <w:pPr>
        <w:spacing w:before="0" w:after="0" w:line="240" w:lineRule="auto"/>
      </w:pPr>
      <w:rPr>
        <w:b/>
        <w:bCs/>
      </w:rPr>
      <w:tblPr/>
      <w:tcPr>
        <w:tcBorders>
          <w:top w:val="single" w:sz="8" w:space="0" w:color="4EB3CF" w:themeColor="accent5"/>
          <w:left w:val="nil"/>
          <w:bottom w:val="single" w:sz="8" w:space="0" w:color="4EB3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CF3" w:themeFill="accent5" w:themeFillTint="3F"/>
      </w:tcPr>
    </w:tblStylePr>
    <w:tblStylePr w:type="band1Horz">
      <w:tblPr/>
      <w:tcPr>
        <w:tcBorders>
          <w:left w:val="nil"/>
          <w:right w:val="nil"/>
          <w:insideH w:val="nil"/>
          <w:insideV w:val="nil"/>
        </w:tcBorders>
        <w:shd w:val="clear" w:color="auto" w:fill="D3ECF3" w:themeFill="accent5" w:themeFillTint="3F"/>
      </w:tcPr>
    </w:tblStylePr>
  </w:style>
  <w:style w:type="table" w:styleId="LightShading-Accent6">
    <w:name w:val="Light Shading Accent 6"/>
    <w:basedOn w:val="TableNormal"/>
    <w:uiPriority w:val="60"/>
    <w:semiHidden/>
    <w:unhideWhenUsed/>
    <w:rsid w:val="00572222"/>
    <w:pPr>
      <w:spacing w:after="0"/>
    </w:pPr>
    <w:rPr>
      <w:color w:val="08A4EE" w:themeColor="accent6" w:themeShade="BF"/>
    </w:rPr>
    <w:tblPr>
      <w:tblStyleRowBandSize w:val="1"/>
      <w:tblStyleColBandSize w:val="1"/>
      <w:tblBorders>
        <w:top w:val="single" w:sz="8" w:space="0" w:color="51C3F9" w:themeColor="accent6"/>
        <w:bottom w:val="single" w:sz="8" w:space="0" w:color="51C3F9" w:themeColor="accent6"/>
      </w:tblBorders>
    </w:tblPr>
    <w:tblStylePr w:type="firstRow">
      <w:pPr>
        <w:spacing w:before="0" w:after="0" w:line="240" w:lineRule="auto"/>
      </w:pPr>
      <w:rPr>
        <w:b/>
        <w:bCs/>
      </w:rPr>
      <w:tblPr/>
      <w:tcPr>
        <w:tcBorders>
          <w:top w:val="single" w:sz="8" w:space="0" w:color="51C3F9" w:themeColor="accent6"/>
          <w:left w:val="nil"/>
          <w:bottom w:val="single" w:sz="8" w:space="0" w:color="51C3F9" w:themeColor="accent6"/>
          <w:right w:val="nil"/>
          <w:insideH w:val="nil"/>
          <w:insideV w:val="nil"/>
        </w:tcBorders>
      </w:tcPr>
    </w:tblStylePr>
    <w:tblStylePr w:type="lastRow">
      <w:pPr>
        <w:spacing w:before="0" w:after="0" w:line="240" w:lineRule="auto"/>
      </w:pPr>
      <w:rPr>
        <w:b/>
        <w:bCs/>
      </w:rPr>
      <w:tblPr/>
      <w:tcPr>
        <w:tcBorders>
          <w:top w:val="single" w:sz="8" w:space="0" w:color="51C3F9" w:themeColor="accent6"/>
          <w:left w:val="nil"/>
          <w:bottom w:val="single" w:sz="8" w:space="0" w:color="51C3F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0FD" w:themeFill="accent6" w:themeFillTint="3F"/>
      </w:tcPr>
    </w:tblStylePr>
    <w:tblStylePr w:type="band1Horz">
      <w:tblPr/>
      <w:tcPr>
        <w:tcBorders>
          <w:left w:val="nil"/>
          <w:right w:val="nil"/>
          <w:insideH w:val="nil"/>
          <w:insideV w:val="nil"/>
        </w:tcBorders>
        <w:shd w:val="clear" w:color="auto" w:fill="D3F0FD"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pPr>
    <w:tblPr>
      <w:tblStyleRowBandSize w:val="1"/>
      <w:tblStyleColBandSize w:val="1"/>
    </w:tblPr>
    <w:tblStylePr w:type="firstRow">
      <w:rPr>
        <w:b/>
        <w:bCs/>
      </w:rPr>
      <w:tblPr/>
      <w:tcPr>
        <w:tcBorders>
          <w:bottom w:val="single" w:sz="4" w:space="0" w:color="C1DF87" w:themeColor="accent1" w:themeTint="99"/>
        </w:tcBorders>
      </w:tcPr>
    </w:tblStylePr>
    <w:tblStylePr w:type="lastRow">
      <w:rPr>
        <w:b/>
        <w:bCs/>
      </w:rPr>
      <w:tblPr/>
      <w:tcPr>
        <w:tcBorders>
          <w:top w:val="sing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1Light-Accent2">
    <w:name w:val="List Table 1 Light Accent 2"/>
    <w:basedOn w:val="TableNormal"/>
    <w:uiPriority w:val="46"/>
    <w:rsid w:val="00572222"/>
    <w:pPr>
      <w:spacing w:after="0"/>
    </w:pPr>
    <w:tblPr>
      <w:tblStyleRowBandSize w:val="1"/>
      <w:tblStyleColBandSize w:val="1"/>
    </w:tblPr>
    <w:tblStylePr w:type="firstRow">
      <w:rPr>
        <w:b/>
        <w:bCs/>
      </w:rPr>
      <w:tblPr/>
      <w:tcPr>
        <w:tcBorders>
          <w:bottom w:val="single" w:sz="4" w:space="0" w:color="9FD37C" w:themeColor="accent2" w:themeTint="99"/>
        </w:tcBorders>
      </w:tcPr>
    </w:tblStylePr>
    <w:tblStylePr w:type="lastRow">
      <w:rPr>
        <w:b/>
        <w:bCs/>
      </w:rPr>
      <w:tblPr/>
      <w:tcPr>
        <w:tcBorders>
          <w:top w:val="sing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1Light-Accent3">
    <w:name w:val="List Table 1 Light Accent 3"/>
    <w:basedOn w:val="TableNormal"/>
    <w:uiPriority w:val="46"/>
    <w:rsid w:val="00572222"/>
    <w:pPr>
      <w:spacing w:after="0"/>
    </w:pPr>
    <w:tblPr>
      <w:tblStyleRowBandSize w:val="1"/>
      <w:tblStyleColBandSize w:val="1"/>
    </w:tblPr>
    <w:tblStylePr w:type="firstRow">
      <w:rPr>
        <w:b/>
        <w:bCs/>
      </w:rPr>
      <w:tblPr/>
      <w:tcPr>
        <w:tcBorders>
          <w:bottom w:val="single" w:sz="4" w:space="0" w:color="7CD4A8" w:themeColor="accent3" w:themeTint="99"/>
        </w:tcBorders>
      </w:tcPr>
    </w:tblStylePr>
    <w:tblStylePr w:type="lastRow">
      <w:rPr>
        <w:b/>
        <w:bCs/>
      </w:rPr>
      <w:tblPr/>
      <w:tcPr>
        <w:tcBorders>
          <w:top w:val="sing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1Light-Accent4">
    <w:name w:val="List Table 1 Light Accent 4"/>
    <w:basedOn w:val="TableNormal"/>
    <w:uiPriority w:val="46"/>
    <w:rsid w:val="00572222"/>
    <w:pPr>
      <w:spacing w:after="0"/>
    </w:pPr>
    <w:tblPr>
      <w:tblStyleRowBandSize w:val="1"/>
      <w:tblStyleColBandSize w:val="1"/>
    </w:tblPr>
    <w:tblStylePr w:type="firstRow">
      <w:rPr>
        <w:b/>
        <w:bCs/>
      </w:rPr>
      <w:tblPr/>
      <w:tcPr>
        <w:tcBorders>
          <w:bottom w:val="single" w:sz="4" w:space="0" w:color="8ED9C7" w:themeColor="accent4" w:themeTint="99"/>
        </w:tcBorders>
      </w:tcPr>
    </w:tblStylePr>
    <w:tblStylePr w:type="lastRow">
      <w:rPr>
        <w:b/>
        <w:bCs/>
      </w:rPr>
      <w:tblPr/>
      <w:tcPr>
        <w:tcBorders>
          <w:top w:val="sing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1Light-Accent5">
    <w:name w:val="List Table 1 Light Accent 5"/>
    <w:basedOn w:val="TableNormal"/>
    <w:uiPriority w:val="46"/>
    <w:rsid w:val="00572222"/>
    <w:pPr>
      <w:spacing w:after="0"/>
    </w:pPr>
    <w:tblPr>
      <w:tblStyleRowBandSize w:val="1"/>
      <w:tblStyleColBandSize w:val="1"/>
    </w:tblPr>
    <w:tblStylePr w:type="firstRow">
      <w:rPr>
        <w:b/>
        <w:bCs/>
      </w:rPr>
      <w:tblPr/>
      <w:tcPr>
        <w:tcBorders>
          <w:bottom w:val="single" w:sz="4" w:space="0" w:color="94D1E2" w:themeColor="accent5" w:themeTint="99"/>
        </w:tcBorders>
      </w:tcPr>
    </w:tblStylePr>
    <w:tblStylePr w:type="lastRow">
      <w:rPr>
        <w:b/>
        <w:bCs/>
      </w:rPr>
      <w:tblPr/>
      <w:tcPr>
        <w:tcBorders>
          <w:top w:val="sing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1Light-Accent6">
    <w:name w:val="List Table 1 Light Accent 6"/>
    <w:basedOn w:val="TableNormal"/>
    <w:uiPriority w:val="46"/>
    <w:rsid w:val="00572222"/>
    <w:pPr>
      <w:spacing w:after="0"/>
    </w:pPr>
    <w:tblPr>
      <w:tblStyleRowBandSize w:val="1"/>
      <w:tblStyleColBandSize w:val="1"/>
    </w:tblPr>
    <w:tblStylePr w:type="firstRow">
      <w:rPr>
        <w:b/>
        <w:bCs/>
      </w:rPr>
      <w:tblPr/>
      <w:tcPr>
        <w:tcBorders>
          <w:bottom w:val="single" w:sz="4" w:space="0" w:color="96DBFB" w:themeColor="accent6" w:themeTint="99"/>
        </w:tcBorders>
      </w:tcPr>
    </w:tblStylePr>
    <w:tblStylePr w:type="lastRow">
      <w:rPr>
        <w:b/>
        <w:bCs/>
      </w:rPr>
      <w:tblPr/>
      <w:tcPr>
        <w:tcBorders>
          <w:top w:val="sing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2">
    <w:name w:val="List Table 2"/>
    <w:basedOn w:val="TableNormal"/>
    <w:uiPriority w:val="47"/>
    <w:rsid w:val="0057222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pPr>
    <w:tblPr>
      <w:tblStyleRowBandSize w:val="1"/>
      <w:tblStyleColBandSize w:val="1"/>
      <w:tblBorders>
        <w:top w:val="single" w:sz="4" w:space="0" w:color="C1DF87" w:themeColor="accent1" w:themeTint="99"/>
        <w:bottom w:val="single" w:sz="4" w:space="0" w:color="C1DF87" w:themeColor="accent1" w:themeTint="99"/>
        <w:insideH w:val="single" w:sz="4" w:space="0" w:color="C1DF8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2-Accent2">
    <w:name w:val="List Table 2 Accent 2"/>
    <w:basedOn w:val="TableNormal"/>
    <w:uiPriority w:val="47"/>
    <w:rsid w:val="00572222"/>
    <w:pPr>
      <w:spacing w:after="0"/>
    </w:pPr>
    <w:tblPr>
      <w:tblStyleRowBandSize w:val="1"/>
      <w:tblStyleColBandSize w:val="1"/>
      <w:tblBorders>
        <w:top w:val="single" w:sz="4" w:space="0" w:color="9FD37C" w:themeColor="accent2" w:themeTint="99"/>
        <w:bottom w:val="single" w:sz="4" w:space="0" w:color="9FD37C" w:themeColor="accent2" w:themeTint="99"/>
        <w:insideH w:val="single" w:sz="4" w:space="0" w:color="9FD3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2-Accent3">
    <w:name w:val="List Table 2 Accent 3"/>
    <w:basedOn w:val="TableNormal"/>
    <w:uiPriority w:val="47"/>
    <w:rsid w:val="00572222"/>
    <w:pPr>
      <w:spacing w:after="0"/>
    </w:pPr>
    <w:tblPr>
      <w:tblStyleRowBandSize w:val="1"/>
      <w:tblStyleColBandSize w:val="1"/>
      <w:tblBorders>
        <w:top w:val="single" w:sz="4" w:space="0" w:color="7CD4A8" w:themeColor="accent3" w:themeTint="99"/>
        <w:bottom w:val="single" w:sz="4" w:space="0" w:color="7CD4A8" w:themeColor="accent3" w:themeTint="99"/>
        <w:insideH w:val="single" w:sz="4" w:space="0" w:color="7CD4A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2-Accent4">
    <w:name w:val="List Table 2 Accent 4"/>
    <w:basedOn w:val="TableNormal"/>
    <w:uiPriority w:val="47"/>
    <w:rsid w:val="00572222"/>
    <w:pPr>
      <w:spacing w:after="0"/>
    </w:pPr>
    <w:tblPr>
      <w:tblStyleRowBandSize w:val="1"/>
      <w:tblStyleColBandSize w:val="1"/>
      <w:tblBorders>
        <w:top w:val="single" w:sz="4" w:space="0" w:color="8ED9C7" w:themeColor="accent4" w:themeTint="99"/>
        <w:bottom w:val="single" w:sz="4" w:space="0" w:color="8ED9C7" w:themeColor="accent4" w:themeTint="99"/>
        <w:insideH w:val="single" w:sz="4" w:space="0" w:color="8ED9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2-Accent5">
    <w:name w:val="List Table 2 Accent 5"/>
    <w:basedOn w:val="TableNormal"/>
    <w:uiPriority w:val="47"/>
    <w:rsid w:val="00572222"/>
    <w:pPr>
      <w:spacing w:after="0"/>
    </w:pPr>
    <w:tblPr>
      <w:tblStyleRowBandSize w:val="1"/>
      <w:tblStyleColBandSize w:val="1"/>
      <w:tblBorders>
        <w:top w:val="single" w:sz="4" w:space="0" w:color="94D1E2" w:themeColor="accent5" w:themeTint="99"/>
        <w:bottom w:val="single" w:sz="4" w:space="0" w:color="94D1E2" w:themeColor="accent5" w:themeTint="99"/>
        <w:insideH w:val="single" w:sz="4" w:space="0" w:color="94D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2-Accent6">
    <w:name w:val="List Table 2 Accent 6"/>
    <w:basedOn w:val="TableNormal"/>
    <w:uiPriority w:val="47"/>
    <w:rsid w:val="00572222"/>
    <w:pPr>
      <w:spacing w:after="0"/>
    </w:pPr>
    <w:tblPr>
      <w:tblStyleRowBandSize w:val="1"/>
      <w:tblStyleColBandSize w:val="1"/>
      <w:tblBorders>
        <w:top w:val="single" w:sz="4" w:space="0" w:color="96DBFB" w:themeColor="accent6" w:themeTint="99"/>
        <w:bottom w:val="single" w:sz="4" w:space="0" w:color="96DBFB" w:themeColor="accent6" w:themeTint="99"/>
        <w:insideH w:val="single" w:sz="4" w:space="0" w:color="96DBF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3">
    <w:name w:val="List Table 3"/>
    <w:basedOn w:val="TableNormal"/>
    <w:uiPriority w:val="48"/>
    <w:rsid w:val="0057222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pPr>
    <w:tblPr>
      <w:tblStyleRowBandSize w:val="1"/>
      <w:tblStyleColBandSize w:val="1"/>
      <w:tblBorders>
        <w:top w:val="single" w:sz="4" w:space="0" w:color="99CB38" w:themeColor="accent1"/>
        <w:left w:val="single" w:sz="4" w:space="0" w:color="99CB38" w:themeColor="accent1"/>
        <w:bottom w:val="single" w:sz="4" w:space="0" w:color="99CB38" w:themeColor="accent1"/>
        <w:right w:val="single" w:sz="4" w:space="0" w:color="99CB38" w:themeColor="accent1"/>
      </w:tblBorders>
    </w:tblPr>
    <w:tblStylePr w:type="firstRow">
      <w:rPr>
        <w:b/>
        <w:bCs/>
        <w:color w:val="FFFFFF" w:themeColor="background1"/>
      </w:rPr>
      <w:tblPr/>
      <w:tcPr>
        <w:shd w:val="clear" w:color="auto" w:fill="99CB38" w:themeFill="accent1"/>
      </w:tcPr>
    </w:tblStylePr>
    <w:tblStylePr w:type="lastRow">
      <w:rPr>
        <w:b/>
        <w:bCs/>
      </w:rPr>
      <w:tblPr/>
      <w:tcPr>
        <w:tcBorders>
          <w:top w:val="double" w:sz="4" w:space="0" w:color="99CB3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CB38" w:themeColor="accent1"/>
          <w:right w:val="single" w:sz="4" w:space="0" w:color="99CB38" w:themeColor="accent1"/>
        </w:tcBorders>
      </w:tcPr>
    </w:tblStylePr>
    <w:tblStylePr w:type="band1Horz">
      <w:tblPr/>
      <w:tcPr>
        <w:tcBorders>
          <w:top w:val="single" w:sz="4" w:space="0" w:color="99CB38" w:themeColor="accent1"/>
          <w:bottom w:val="single" w:sz="4" w:space="0" w:color="99CB3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CB38" w:themeColor="accent1"/>
          <w:left w:val="nil"/>
        </w:tcBorders>
      </w:tcPr>
    </w:tblStylePr>
    <w:tblStylePr w:type="swCell">
      <w:tblPr/>
      <w:tcPr>
        <w:tcBorders>
          <w:top w:val="double" w:sz="4" w:space="0" w:color="99CB38" w:themeColor="accent1"/>
          <w:right w:val="nil"/>
        </w:tcBorders>
      </w:tcPr>
    </w:tblStylePr>
  </w:style>
  <w:style w:type="table" w:styleId="ListTable3-Accent2">
    <w:name w:val="List Table 3 Accent 2"/>
    <w:basedOn w:val="TableNormal"/>
    <w:uiPriority w:val="48"/>
    <w:rsid w:val="00572222"/>
    <w:pPr>
      <w:spacing w:after="0"/>
    </w:pPr>
    <w:tblPr>
      <w:tblStyleRowBandSize w:val="1"/>
      <w:tblStyleColBandSize w:val="1"/>
      <w:tblBorders>
        <w:top w:val="single" w:sz="4" w:space="0" w:color="63A537" w:themeColor="accent2"/>
        <w:left w:val="single" w:sz="4" w:space="0" w:color="63A537" w:themeColor="accent2"/>
        <w:bottom w:val="single" w:sz="4" w:space="0" w:color="63A537" w:themeColor="accent2"/>
        <w:right w:val="single" w:sz="4" w:space="0" w:color="63A537" w:themeColor="accent2"/>
      </w:tblBorders>
    </w:tblPr>
    <w:tblStylePr w:type="firstRow">
      <w:rPr>
        <w:b/>
        <w:bCs/>
        <w:color w:val="FFFFFF" w:themeColor="background1"/>
      </w:rPr>
      <w:tblPr/>
      <w:tcPr>
        <w:shd w:val="clear" w:color="auto" w:fill="63A537" w:themeFill="accent2"/>
      </w:tcPr>
    </w:tblStylePr>
    <w:tblStylePr w:type="lastRow">
      <w:rPr>
        <w:b/>
        <w:bCs/>
      </w:rPr>
      <w:tblPr/>
      <w:tcPr>
        <w:tcBorders>
          <w:top w:val="double" w:sz="4" w:space="0" w:color="63A53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A537" w:themeColor="accent2"/>
          <w:right w:val="single" w:sz="4" w:space="0" w:color="63A537" w:themeColor="accent2"/>
        </w:tcBorders>
      </w:tcPr>
    </w:tblStylePr>
    <w:tblStylePr w:type="band1Horz">
      <w:tblPr/>
      <w:tcPr>
        <w:tcBorders>
          <w:top w:val="single" w:sz="4" w:space="0" w:color="63A537" w:themeColor="accent2"/>
          <w:bottom w:val="single" w:sz="4" w:space="0" w:color="63A53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A537" w:themeColor="accent2"/>
          <w:left w:val="nil"/>
        </w:tcBorders>
      </w:tcPr>
    </w:tblStylePr>
    <w:tblStylePr w:type="swCell">
      <w:tblPr/>
      <w:tcPr>
        <w:tcBorders>
          <w:top w:val="double" w:sz="4" w:space="0" w:color="63A537" w:themeColor="accent2"/>
          <w:right w:val="nil"/>
        </w:tcBorders>
      </w:tcPr>
    </w:tblStylePr>
  </w:style>
  <w:style w:type="table" w:styleId="ListTable3-Accent3">
    <w:name w:val="List Table 3 Accent 3"/>
    <w:basedOn w:val="TableNormal"/>
    <w:uiPriority w:val="48"/>
    <w:rsid w:val="00572222"/>
    <w:pPr>
      <w:spacing w:after="0"/>
    </w:pPr>
    <w:tblPr>
      <w:tblStyleRowBandSize w:val="1"/>
      <w:tblStyleColBandSize w:val="1"/>
      <w:tblBorders>
        <w:top w:val="single" w:sz="4" w:space="0" w:color="37A76F" w:themeColor="accent3"/>
        <w:left w:val="single" w:sz="4" w:space="0" w:color="37A76F" w:themeColor="accent3"/>
        <w:bottom w:val="single" w:sz="4" w:space="0" w:color="37A76F" w:themeColor="accent3"/>
        <w:right w:val="single" w:sz="4" w:space="0" w:color="37A76F" w:themeColor="accent3"/>
      </w:tblBorders>
    </w:tblPr>
    <w:tblStylePr w:type="firstRow">
      <w:rPr>
        <w:b/>
        <w:bCs/>
        <w:color w:val="FFFFFF" w:themeColor="background1"/>
      </w:rPr>
      <w:tblPr/>
      <w:tcPr>
        <w:shd w:val="clear" w:color="auto" w:fill="37A76F" w:themeFill="accent3"/>
      </w:tcPr>
    </w:tblStylePr>
    <w:tblStylePr w:type="lastRow">
      <w:rPr>
        <w:b/>
        <w:bCs/>
      </w:rPr>
      <w:tblPr/>
      <w:tcPr>
        <w:tcBorders>
          <w:top w:val="double" w:sz="4" w:space="0" w:color="37A76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A76F" w:themeColor="accent3"/>
          <w:right w:val="single" w:sz="4" w:space="0" w:color="37A76F" w:themeColor="accent3"/>
        </w:tcBorders>
      </w:tcPr>
    </w:tblStylePr>
    <w:tblStylePr w:type="band1Horz">
      <w:tblPr/>
      <w:tcPr>
        <w:tcBorders>
          <w:top w:val="single" w:sz="4" w:space="0" w:color="37A76F" w:themeColor="accent3"/>
          <w:bottom w:val="single" w:sz="4" w:space="0" w:color="37A76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A76F" w:themeColor="accent3"/>
          <w:left w:val="nil"/>
        </w:tcBorders>
      </w:tcPr>
    </w:tblStylePr>
    <w:tblStylePr w:type="swCell">
      <w:tblPr/>
      <w:tcPr>
        <w:tcBorders>
          <w:top w:val="double" w:sz="4" w:space="0" w:color="37A76F" w:themeColor="accent3"/>
          <w:right w:val="nil"/>
        </w:tcBorders>
      </w:tcPr>
    </w:tblStylePr>
  </w:style>
  <w:style w:type="table" w:styleId="ListTable3-Accent4">
    <w:name w:val="List Table 3 Accent 4"/>
    <w:basedOn w:val="TableNormal"/>
    <w:uiPriority w:val="48"/>
    <w:rsid w:val="00572222"/>
    <w:pPr>
      <w:spacing w:after="0"/>
    </w:pPr>
    <w:tblPr>
      <w:tblStyleRowBandSize w:val="1"/>
      <w:tblStyleColBandSize w:val="1"/>
      <w:tblBorders>
        <w:top w:val="single" w:sz="4" w:space="0" w:color="44C1A3" w:themeColor="accent4"/>
        <w:left w:val="single" w:sz="4" w:space="0" w:color="44C1A3" w:themeColor="accent4"/>
        <w:bottom w:val="single" w:sz="4" w:space="0" w:color="44C1A3" w:themeColor="accent4"/>
        <w:right w:val="single" w:sz="4" w:space="0" w:color="44C1A3" w:themeColor="accent4"/>
      </w:tblBorders>
    </w:tblPr>
    <w:tblStylePr w:type="firstRow">
      <w:rPr>
        <w:b/>
        <w:bCs/>
        <w:color w:val="FFFFFF" w:themeColor="background1"/>
      </w:rPr>
      <w:tblPr/>
      <w:tcPr>
        <w:shd w:val="clear" w:color="auto" w:fill="44C1A3" w:themeFill="accent4"/>
      </w:tcPr>
    </w:tblStylePr>
    <w:tblStylePr w:type="lastRow">
      <w:rPr>
        <w:b/>
        <w:bCs/>
      </w:rPr>
      <w:tblPr/>
      <w:tcPr>
        <w:tcBorders>
          <w:top w:val="double" w:sz="4" w:space="0" w:color="44C1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1A3" w:themeColor="accent4"/>
          <w:right w:val="single" w:sz="4" w:space="0" w:color="44C1A3" w:themeColor="accent4"/>
        </w:tcBorders>
      </w:tcPr>
    </w:tblStylePr>
    <w:tblStylePr w:type="band1Horz">
      <w:tblPr/>
      <w:tcPr>
        <w:tcBorders>
          <w:top w:val="single" w:sz="4" w:space="0" w:color="44C1A3" w:themeColor="accent4"/>
          <w:bottom w:val="single" w:sz="4" w:space="0" w:color="44C1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1A3" w:themeColor="accent4"/>
          <w:left w:val="nil"/>
        </w:tcBorders>
      </w:tcPr>
    </w:tblStylePr>
    <w:tblStylePr w:type="swCell">
      <w:tblPr/>
      <w:tcPr>
        <w:tcBorders>
          <w:top w:val="double" w:sz="4" w:space="0" w:color="44C1A3" w:themeColor="accent4"/>
          <w:right w:val="nil"/>
        </w:tcBorders>
      </w:tcPr>
    </w:tblStylePr>
  </w:style>
  <w:style w:type="table" w:styleId="ListTable3-Accent5">
    <w:name w:val="List Table 3 Accent 5"/>
    <w:basedOn w:val="TableNormal"/>
    <w:uiPriority w:val="48"/>
    <w:rsid w:val="00572222"/>
    <w:pPr>
      <w:spacing w:after="0"/>
    </w:pPr>
    <w:tblPr>
      <w:tblStyleRowBandSize w:val="1"/>
      <w:tblStyleColBandSize w:val="1"/>
      <w:tblBorders>
        <w:top w:val="single" w:sz="4" w:space="0" w:color="4EB3CF" w:themeColor="accent5"/>
        <w:left w:val="single" w:sz="4" w:space="0" w:color="4EB3CF" w:themeColor="accent5"/>
        <w:bottom w:val="single" w:sz="4" w:space="0" w:color="4EB3CF" w:themeColor="accent5"/>
        <w:right w:val="single" w:sz="4" w:space="0" w:color="4EB3CF" w:themeColor="accent5"/>
      </w:tblBorders>
    </w:tblPr>
    <w:tblStylePr w:type="firstRow">
      <w:rPr>
        <w:b/>
        <w:bCs/>
        <w:color w:val="FFFFFF" w:themeColor="background1"/>
      </w:rPr>
      <w:tblPr/>
      <w:tcPr>
        <w:shd w:val="clear" w:color="auto" w:fill="4EB3CF" w:themeFill="accent5"/>
      </w:tcPr>
    </w:tblStylePr>
    <w:tblStylePr w:type="lastRow">
      <w:rPr>
        <w:b/>
        <w:bCs/>
      </w:rPr>
      <w:tblPr/>
      <w:tcPr>
        <w:tcBorders>
          <w:top w:val="double" w:sz="4" w:space="0" w:color="4EB3C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B3CF" w:themeColor="accent5"/>
          <w:right w:val="single" w:sz="4" w:space="0" w:color="4EB3CF" w:themeColor="accent5"/>
        </w:tcBorders>
      </w:tcPr>
    </w:tblStylePr>
    <w:tblStylePr w:type="band1Horz">
      <w:tblPr/>
      <w:tcPr>
        <w:tcBorders>
          <w:top w:val="single" w:sz="4" w:space="0" w:color="4EB3CF" w:themeColor="accent5"/>
          <w:bottom w:val="single" w:sz="4" w:space="0" w:color="4EB3C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B3CF" w:themeColor="accent5"/>
          <w:left w:val="nil"/>
        </w:tcBorders>
      </w:tcPr>
    </w:tblStylePr>
    <w:tblStylePr w:type="swCell">
      <w:tblPr/>
      <w:tcPr>
        <w:tcBorders>
          <w:top w:val="double" w:sz="4" w:space="0" w:color="4EB3CF" w:themeColor="accent5"/>
          <w:right w:val="nil"/>
        </w:tcBorders>
      </w:tcPr>
    </w:tblStylePr>
  </w:style>
  <w:style w:type="table" w:styleId="ListTable3-Accent6">
    <w:name w:val="List Table 3 Accent 6"/>
    <w:basedOn w:val="TableNormal"/>
    <w:uiPriority w:val="48"/>
    <w:rsid w:val="00572222"/>
    <w:pPr>
      <w:spacing w:after="0"/>
    </w:pPr>
    <w:tblPr>
      <w:tblStyleRowBandSize w:val="1"/>
      <w:tblStyleColBandSize w:val="1"/>
      <w:tblBorders>
        <w:top w:val="single" w:sz="4" w:space="0" w:color="51C3F9" w:themeColor="accent6"/>
        <w:left w:val="single" w:sz="4" w:space="0" w:color="51C3F9" w:themeColor="accent6"/>
        <w:bottom w:val="single" w:sz="4" w:space="0" w:color="51C3F9" w:themeColor="accent6"/>
        <w:right w:val="single" w:sz="4" w:space="0" w:color="51C3F9" w:themeColor="accent6"/>
      </w:tblBorders>
    </w:tblPr>
    <w:tblStylePr w:type="firstRow">
      <w:rPr>
        <w:b/>
        <w:bCs/>
        <w:color w:val="FFFFFF" w:themeColor="background1"/>
      </w:rPr>
      <w:tblPr/>
      <w:tcPr>
        <w:shd w:val="clear" w:color="auto" w:fill="51C3F9" w:themeFill="accent6"/>
      </w:tcPr>
    </w:tblStylePr>
    <w:tblStylePr w:type="lastRow">
      <w:rPr>
        <w:b/>
        <w:bCs/>
      </w:rPr>
      <w:tblPr/>
      <w:tcPr>
        <w:tcBorders>
          <w:top w:val="double" w:sz="4" w:space="0" w:color="51C3F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C3F9" w:themeColor="accent6"/>
          <w:right w:val="single" w:sz="4" w:space="0" w:color="51C3F9" w:themeColor="accent6"/>
        </w:tcBorders>
      </w:tcPr>
    </w:tblStylePr>
    <w:tblStylePr w:type="band1Horz">
      <w:tblPr/>
      <w:tcPr>
        <w:tcBorders>
          <w:top w:val="single" w:sz="4" w:space="0" w:color="51C3F9" w:themeColor="accent6"/>
          <w:bottom w:val="single" w:sz="4" w:space="0" w:color="51C3F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C3F9" w:themeColor="accent6"/>
          <w:left w:val="nil"/>
        </w:tcBorders>
      </w:tcPr>
    </w:tblStylePr>
    <w:tblStylePr w:type="swCell">
      <w:tblPr/>
      <w:tcPr>
        <w:tcBorders>
          <w:top w:val="double" w:sz="4" w:space="0" w:color="51C3F9" w:themeColor="accent6"/>
          <w:right w:val="nil"/>
        </w:tcBorders>
      </w:tcPr>
    </w:tblStylePr>
  </w:style>
  <w:style w:type="table" w:styleId="ListTable4">
    <w:name w:val="List Table 4"/>
    <w:basedOn w:val="TableNormal"/>
    <w:uiPriority w:val="49"/>
    <w:rsid w:val="0057222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tcBorders>
        <w:shd w:val="clear" w:color="auto" w:fill="99CB38" w:themeFill="accent1"/>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4-Accent2">
    <w:name w:val="List Table 4 Accent 2"/>
    <w:basedOn w:val="TableNormal"/>
    <w:uiPriority w:val="49"/>
    <w:rsid w:val="00572222"/>
    <w:pPr>
      <w:spacing w:after="0"/>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4-Accent3">
    <w:name w:val="List Table 4 Accent 3"/>
    <w:basedOn w:val="TableNormal"/>
    <w:uiPriority w:val="49"/>
    <w:rsid w:val="00572222"/>
    <w:pPr>
      <w:spacing w:after="0"/>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tcBorders>
        <w:shd w:val="clear" w:color="auto" w:fill="37A76F" w:themeFill="accent3"/>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4-Accent4">
    <w:name w:val="List Table 4 Accent 4"/>
    <w:basedOn w:val="TableNormal"/>
    <w:uiPriority w:val="49"/>
    <w:rsid w:val="00572222"/>
    <w:pPr>
      <w:spacing w:after="0"/>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tblBorders>
    </w:tblPr>
    <w:tblStylePr w:type="firstRow">
      <w:rPr>
        <w:b/>
        <w:bCs/>
        <w:color w:val="FFFFFF" w:themeColor="background1"/>
      </w:rPr>
      <w:tblPr/>
      <w:tcPr>
        <w:tcBorders>
          <w:top w:val="single" w:sz="4" w:space="0" w:color="44C1A3" w:themeColor="accent4"/>
          <w:left w:val="single" w:sz="4" w:space="0" w:color="44C1A3" w:themeColor="accent4"/>
          <w:bottom w:val="single" w:sz="4" w:space="0" w:color="44C1A3" w:themeColor="accent4"/>
          <w:right w:val="single" w:sz="4" w:space="0" w:color="44C1A3" w:themeColor="accent4"/>
          <w:insideH w:val="nil"/>
        </w:tcBorders>
        <w:shd w:val="clear" w:color="auto" w:fill="44C1A3" w:themeFill="accent4"/>
      </w:tcPr>
    </w:tblStylePr>
    <w:tblStylePr w:type="lastRow">
      <w:rPr>
        <w:b/>
        <w:bCs/>
      </w:rPr>
      <w:tblPr/>
      <w:tcPr>
        <w:tcBorders>
          <w:top w:val="doub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4-Accent5">
    <w:name w:val="List Table 4 Accent 5"/>
    <w:basedOn w:val="TableNormal"/>
    <w:uiPriority w:val="49"/>
    <w:rsid w:val="00572222"/>
    <w:pPr>
      <w:spacing w:after="0"/>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tcBorders>
        <w:shd w:val="clear" w:color="auto" w:fill="4EB3CF" w:themeFill="accent5"/>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4-Accent6">
    <w:name w:val="List Table 4 Accent 6"/>
    <w:basedOn w:val="TableNormal"/>
    <w:uiPriority w:val="49"/>
    <w:rsid w:val="00572222"/>
    <w:pPr>
      <w:spacing w:after="0"/>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tblBorders>
    </w:tblPr>
    <w:tblStylePr w:type="firstRow">
      <w:rPr>
        <w:b/>
        <w:bCs/>
        <w:color w:val="FFFFFF" w:themeColor="background1"/>
      </w:rPr>
      <w:tblPr/>
      <w:tcPr>
        <w:tcBorders>
          <w:top w:val="single" w:sz="4" w:space="0" w:color="51C3F9" w:themeColor="accent6"/>
          <w:left w:val="single" w:sz="4" w:space="0" w:color="51C3F9" w:themeColor="accent6"/>
          <w:bottom w:val="single" w:sz="4" w:space="0" w:color="51C3F9" w:themeColor="accent6"/>
          <w:right w:val="single" w:sz="4" w:space="0" w:color="51C3F9" w:themeColor="accent6"/>
          <w:insideH w:val="nil"/>
        </w:tcBorders>
        <w:shd w:val="clear" w:color="auto" w:fill="51C3F9" w:themeFill="accent6"/>
      </w:tcPr>
    </w:tblStylePr>
    <w:tblStylePr w:type="lastRow">
      <w:rPr>
        <w:b/>
        <w:bCs/>
      </w:rPr>
      <w:tblPr/>
      <w:tcPr>
        <w:tcBorders>
          <w:top w:val="doub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5Dark">
    <w:name w:val="List Table 5 Dark"/>
    <w:basedOn w:val="TableNormal"/>
    <w:uiPriority w:val="50"/>
    <w:rsid w:val="0057222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pPr>
    <w:rPr>
      <w:color w:val="FFFFFF" w:themeColor="background1"/>
    </w:rPr>
    <w:tblPr>
      <w:tblStyleRowBandSize w:val="1"/>
      <w:tblStyleColBandSize w:val="1"/>
      <w:tblBorders>
        <w:top w:val="single" w:sz="24" w:space="0" w:color="99CB38" w:themeColor="accent1"/>
        <w:left w:val="single" w:sz="24" w:space="0" w:color="99CB38" w:themeColor="accent1"/>
        <w:bottom w:val="single" w:sz="24" w:space="0" w:color="99CB38" w:themeColor="accent1"/>
        <w:right w:val="single" w:sz="24" w:space="0" w:color="99CB38" w:themeColor="accent1"/>
      </w:tblBorders>
    </w:tblPr>
    <w:tcPr>
      <w:shd w:val="clear" w:color="auto" w:fill="99CB3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pPr>
    <w:rPr>
      <w:color w:val="FFFFFF" w:themeColor="background1"/>
    </w:rPr>
    <w:tblPr>
      <w:tblStyleRowBandSize w:val="1"/>
      <w:tblStyleColBandSize w:val="1"/>
      <w:tblBorders>
        <w:top w:val="single" w:sz="24" w:space="0" w:color="63A537" w:themeColor="accent2"/>
        <w:left w:val="single" w:sz="24" w:space="0" w:color="63A537" w:themeColor="accent2"/>
        <w:bottom w:val="single" w:sz="24" w:space="0" w:color="63A537" w:themeColor="accent2"/>
        <w:right w:val="single" w:sz="24" w:space="0" w:color="63A537" w:themeColor="accent2"/>
      </w:tblBorders>
    </w:tblPr>
    <w:tcPr>
      <w:shd w:val="clear" w:color="auto" w:fill="63A53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pPr>
    <w:rPr>
      <w:color w:val="FFFFFF" w:themeColor="background1"/>
    </w:rPr>
    <w:tblPr>
      <w:tblStyleRowBandSize w:val="1"/>
      <w:tblStyleColBandSize w:val="1"/>
      <w:tblBorders>
        <w:top w:val="single" w:sz="24" w:space="0" w:color="37A76F" w:themeColor="accent3"/>
        <w:left w:val="single" w:sz="24" w:space="0" w:color="37A76F" w:themeColor="accent3"/>
        <w:bottom w:val="single" w:sz="24" w:space="0" w:color="37A76F" w:themeColor="accent3"/>
        <w:right w:val="single" w:sz="24" w:space="0" w:color="37A76F" w:themeColor="accent3"/>
      </w:tblBorders>
    </w:tblPr>
    <w:tcPr>
      <w:shd w:val="clear" w:color="auto" w:fill="37A76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pPr>
    <w:rPr>
      <w:color w:val="FFFFFF" w:themeColor="background1"/>
    </w:rPr>
    <w:tblPr>
      <w:tblStyleRowBandSize w:val="1"/>
      <w:tblStyleColBandSize w:val="1"/>
      <w:tblBorders>
        <w:top w:val="single" w:sz="24" w:space="0" w:color="44C1A3" w:themeColor="accent4"/>
        <w:left w:val="single" w:sz="24" w:space="0" w:color="44C1A3" w:themeColor="accent4"/>
        <w:bottom w:val="single" w:sz="24" w:space="0" w:color="44C1A3" w:themeColor="accent4"/>
        <w:right w:val="single" w:sz="24" w:space="0" w:color="44C1A3" w:themeColor="accent4"/>
      </w:tblBorders>
    </w:tblPr>
    <w:tcPr>
      <w:shd w:val="clear" w:color="auto" w:fill="44C1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pPr>
    <w:rPr>
      <w:color w:val="FFFFFF" w:themeColor="background1"/>
    </w:rPr>
    <w:tblPr>
      <w:tblStyleRowBandSize w:val="1"/>
      <w:tblStyleColBandSize w:val="1"/>
      <w:tblBorders>
        <w:top w:val="single" w:sz="24" w:space="0" w:color="4EB3CF" w:themeColor="accent5"/>
        <w:left w:val="single" w:sz="24" w:space="0" w:color="4EB3CF" w:themeColor="accent5"/>
        <w:bottom w:val="single" w:sz="24" w:space="0" w:color="4EB3CF" w:themeColor="accent5"/>
        <w:right w:val="single" w:sz="24" w:space="0" w:color="4EB3CF" w:themeColor="accent5"/>
      </w:tblBorders>
    </w:tblPr>
    <w:tcPr>
      <w:shd w:val="clear" w:color="auto" w:fill="4EB3C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pPr>
    <w:rPr>
      <w:color w:val="FFFFFF" w:themeColor="background1"/>
    </w:rPr>
    <w:tblPr>
      <w:tblStyleRowBandSize w:val="1"/>
      <w:tblStyleColBandSize w:val="1"/>
      <w:tblBorders>
        <w:top w:val="single" w:sz="24" w:space="0" w:color="51C3F9" w:themeColor="accent6"/>
        <w:left w:val="single" w:sz="24" w:space="0" w:color="51C3F9" w:themeColor="accent6"/>
        <w:bottom w:val="single" w:sz="24" w:space="0" w:color="51C3F9" w:themeColor="accent6"/>
        <w:right w:val="single" w:sz="24" w:space="0" w:color="51C3F9" w:themeColor="accent6"/>
      </w:tblBorders>
    </w:tblPr>
    <w:tcPr>
      <w:shd w:val="clear" w:color="auto" w:fill="51C3F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pPr>
    <w:rPr>
      <w:color w:val="729928" w:themeColor="accent1" w:themeShade="BF"/>
    </w:rPr>
    <w:tblPr>
      <w:tblStyleRowBandSize w:val="1"/>
      <w:tblStyleColBandSize w:val="1"/>
      <w:tblBorders>
        <w:top w:val="single" w:sz="4" w:space="0" w:color="99CB38" w:themeColor="accent1"/>
        <w:bottom w:val="single" w:sz="4" w:space="0" w:color="99CB38" w:themeColor="accent1"/>
      </w:tblBorders>
    </w:tblPr>
    <w:tblStylePr w:type="firstRow">
      <w:rPr>
        <w:b/>
        <w:bCs/>
      </w:rPr>
      <w:tblPr/>
      <w:tcPr>
        <w:tcBorders>
          <w:bottom w:val="single" w:sz="4" w:space="0" w:color="99CB38" w:themeColor="accent1"/>
        </w:tcBorders>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6Colorful-Accent2">
    <w:name w:val="List Table 6 Colorful Accent 2"/>
    <w:basedOn w:val="TableNormal"/>
    <w:uiPriority w:val="51"/>
    <w:rsid w:val="00572222"/>
    <w:pPr>
      <w:spacing w:after="0"/>
    </w:pPr>
    <w:rPr>
      <w:color w:val="4A7B29" w:themeColor="accent2" w:themeShade="BF"/>
    </w:rPr>
    <w:tblPr>
      <w:tblStyleRowBandSize w:val="1"/>
      <w:tblStyleColBandSize w:val="1"/>
      <w:tblBorders>
        <w:top w:val="single" w:sz="4" w:space="0" w:color="63A537" w:themeColor="accent2"/>
        <w:bottom w:val="single" w:sz="4" w:space="0" w:color="63A537" w:themeColor="accent2"/>
      </w:tblBorders>
    </w:tblPr>
    <w:tblStylePr w:type="firstRow">
      <w:rPr>
        <w:b/>
        <w:bCs/>
      </w:rPr>
      <w:tblPr/>
      <w:tcPr>
        <w:tcBorders>
          <w:bottom w:val="single" w:sz="4" w:space="0" w:color="63A537" w:themeColor="accent2"/>
        </w:tcBorders>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6Colorful-Accent3">
    <w:name w:val="List Table 6 Colorful Accent 3"/>
    <w:basedOn w:val="TableNormal"/>
    <w:uiPriority w:val="51"/>
    <w:rsid w:val="00572222"/>
    <w:pPr>
      <w:spacing w:after="0"/>
    </w:pPr>
    <w:rPr>
      <w:color w:val="297C52" w:themeColor="accent3" w:themeShade="BF"/>
    </w:rPr>
    <w:tblPr>
      <w:tblStyleRowBandSize w:val="1"/>
      <w:tblStyleColBandSize w:val="1"/>
      <w:tblBorders>
        <w:top w:val="single" w:sz="4" w:space="0" w:color="37A76F" w:themeColor="accent3"/>
        <w:bottom w:val="single" w:sz="4" w:space="0" w:color="37A76F" w:themeColor="accent3"/>
      </w:tblBorders>
    </w:tblPr>
    <w:tblStylePr w:type="firstRow">
      <w:rPr>
        <w:b/>
        <w:bCs/>
      </w:rPr>
      <w:tblPr/>
      <w:tcPr>
        <w:tcBorders>
          <w:bottom w:val="single" w:sz="4" w:space="0" w:color="37A76F" w:themeColor="accent3"/>
        </w:tcBorders>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6Colorful-Accent4">
    <w:name w:val="List Table 6 Colorful Accent 4"/>
    <w:basedOn w:val="TableNormal"/>
    <w:uiPriority w:val="51"/>
    <w:rsid w:val="00572222"/>
    <w:pPr>
      <w:spacing w:after="0"/>
    </w:pPr>
    <w:rPr>
      <w:color w:val="30927A" w:themeColor="accent4" w:themeShade="BF"/>
    </w:rPr>
    <w:tblPr>
      <w:tblStyleRowBandSize w:val="1"/>
      <w:tblStyleColBandSize w:val="1"/>
      <w:tblBorders>
        <w:top w:val="single" w:sz="4" w:space="0" w:color="44C1A3" w:themeColor="accent4"/>
        <w:bottom w:val="single" w:sz="4" w:space="0" w:color="44C1A3" w:themeColor="accent4"/>
      </w:tblBorders>
    </w:tblPr>
    <w:tblStylePr w:type="firstRow">
      <w:rPr>
        <w:b/>
        <w:bCs/>
      </w:rPr>
      <w:tblPr/>
      <w:tcPr>
        <w:tcBorders>
          <w:bottom w:val="single" w:sz="4" w:space="0" w:color="44C1A3" w:themeColor="accent4"/>
        </w:tcBorders>
      </w:tcPr>
    </w:tblStylePr>
    <w:tblStylePr w:type="lastRow">
      <w:rPr>
        <w:b/>
        <w:bCs/>
      </w:rPr>
      <w:tblPr/>
      <w:tcPr>
        <w:tcBorders>
          <w:top w:val="double" w:sz="4" w:space="0" w:color="44C1A3" w:themeColor="accent4"/>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6Colorful-Accent5">
    <w:name w:val="List Table 6 Colorful Accent 5"/>
    <w:basedOn w:val="TableNormal"/>
    <w:uiPriority w:val="51"/>
    <w:rsid w:val="00572222"/>
    <w:pPr>
      <w:spacing w:after="0"/>
    </w:pPr>
    <w:rPr>
      <w:color w:val="2D8CA7" w:themeColor="accent5" w:themeShade="BF"/>
    </w:rPr>
    <w:tblPr>
      <w:tblStyleRowBandSize w:val="1"/>
      <w:tblStyleColBandSize w:val="1"/>
      <w:tblBorders>
        <w:top w:val="single" w:sz="4" w:space="0" w:color="4EB3CF" w:themeColor="accent5"/>
        <w:bottom w:val="single" w:sz="4" w:space="0" w:color="4EB3CF" w:themeColor="accent5"/>
      </w:tblBorders>
    </w:tblPr>
    <w:tblStylePr w:type="firstRow">
      <w:rPr>
        <w:b/>
        <w:bCs/>
      </w:rPr>
      <w:tblPr/>
      <w:tcPr>
        <w:tcBorders>
          <w:bottom w:val="single" w:sz="4" w:space="0" w:color="4EB3CF" w:themeColor="accent5"/>
        </w:tcBorders>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6Colorful-Accent6">
    <w:name w:val="List Table 6 Colorful Accent 6"/>
    <w:basedOn w:val="TableNormal"/>
    <w:uiPriority w:val="51"/>
    <w:rsid w:val="00572222"/>
    <w:pPr>
      <w:spacing w:after="0"/>
    </w:pPr>
    <w:rPr>
      <w:color w:val="08A4EE" w:themeColor="accent6" w:themeShade="BF"/>
    </w:rPr>
    <w:tblPr>
      <w:tblStyleRowBandSize w:val="1"/>
      <w:tblStyleColBandSize w:val="1"/>
      <w:tblBorders>
        <w:top w:val="single" w:sz="4" w:space="0" w:color="51C3F9" w:themeColor="accent6"/>
        <w:bottom w:val="single" w:sz="4" w:space="0" w:color="51C3F9" w:themeColor="accent6"/>
      </w:tblBorders>
    </w:tblPr>
    <w:tblStylePr w:type="firstRow">
      <w:rPr>
        <w:b/>
        <w:bCs/>
      </w:rPr>
      <w:tblPr/>
      <w:tcPr>
        <w:tcBorders>
          <w:bottom w:val="single" w:sz="4" w:space="0" w:color="51C3F9" w:themeColor="accent6"/>
        </w:tcBorders>
      </w:tcPr>
    </w:tblStylePr>
    <w:tblStylePr w:type="lastRow">
      <w:rPr>
        <w:b/>
        <w:bCs/>
      </w:rPr>
      <w:tblPr/>
      <w:tcPr>
        <w:tcBorders>
          <w:top w:val="double" w:sz="4" w:space="0" w:color="51C3F9" w:themeColor="accent6"/>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7Colorful">
    <w:name w:val="List Table 7 Colorful"/>
    <w:basedOn w:val="TableNormal"/>
    <w:uiPriority w:val="52"/>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pPr>
    <w:rPr>
      <w:color w:val="72992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CB3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CB3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CB3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CB38" w:themeColor="accent1"/>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pPr>
    <w:rPr>
      <w:color w:val="4A7B2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A53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A53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A53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A537" w:themeColor="accent2"/>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pPr>
    <w:rPr>
      <w:color w:val="297C5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A76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A76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A76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A76F" w:themeColor="accent3"/>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pPr>
    <w:rPr>
      <w:color w:val="3092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1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1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1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1A3" w:themeColor="accent4"/>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pPr>
    <w:rPr>
      <w:color w:val="2D8CA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B3C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B3C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B3C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B3CF" w:themeColor="accent5"/>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pPr>
    <w:rPr>
      <w:color w:val="08A4E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C3F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C3F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C3F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C3F9" w:themeColor="accent6"/>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pPr>
    <w:tblPr>
      <w:tblStyleRowBandSize w:val="1"/>
      <w:tblStyleColBandSize w:val="1"/>
      <w:tbl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single" w:sz="8" w:space="0" w:color="B2D869" w:themeColor="accent1" w:themeTint="BF"/>
        <w:insideV w:val="single" w:sz="8" w:space="0" w:color="B2D869" w:themeColor="accent1" w:themeTint="BF"/>
      </w:tblBorders>
    </w:tblPr>
    <w:tcPr>
      <w:shd w:val="clear" w:color="auto" w:fill="E5F2CD" w:themeFill="accent1" w:themeFillTint="3F"/>
    </w:tcPr>
    <w:tblStylePr w:type="firstRow">
      <w:rPr>
        <w:b/>
        <w:bCs/>
      </w:rPr>
    </w:tblStylePr>
    <w:tblStylePr w:type="lastRow">
      <w:rPr>
        <w:b/>
        <w:bCs/>
      </w:rPr>
      <w:tblPr/>
      <w:tcPr>
        <w:tcBorders>
          <w:top w:val="single" w:sz="18" w:space="0" w:color="B2D869" w:themeColor="accent1" w:themeTint="BF"/>
        </w:tcBorders>
      </w:tcPr>
    </w:tblStylePr>
    <w:tblStylePr w:type="firstCol">
      <w:rPr>
        <w:b/>
        <w:bCs/>
      </w:rPr>
    </w:tblStylePr>
    <w:tblStylePr w:type="lastCol">
      <w:rPr>
        <w:b/>
        <w:bCs/>
      </w:rPr>
    </w:tblStylePr>
    <w:tblStylePr w:type="band1Vert">
      <w:tblPr/>
      <w:tcPr>
        <w:shd w:val="clear" w:color="auto" w:fill="CCE59B" w:themeFill="accent1" w:themeFillTint="7F"/>
      </w:tcPr>
    </w:tblStylePr>
    <w:tblStylePr w:type="band1Horz">
      <w:tblPr/>
      <w:tcPr>
        <w:shd w:val="clear" w:color="auto" w:fill="CCE59B" w:themeFill="accent1" w:themeFillTint="7F"/>
      </w:tcPr>
    </w:tblStylePr>
  </w:style>
  <w:style w:type="table" w:styleId="MediumGrid1-Accent2">
    <w:name w:val="Medium Grid 1 Accent 2"/>
    <w:basedOn w:val="TableNormal"/>
    <w:uiPriority w:val="67"/>
    <w:semiHidden/>
    <w:unhideWhenUsed/>
    <w:rsid w:val="00572222"/>
    <w:pPr>
      <w:spacing w:after="0"/>
    </w:pPr>
    <w:tblPr>
      <w:tblStyleRowBandSize w:val="1"/>
      <w:tblStyleColBandSize w:val="1"/>
      <w:tbl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single" w:sz="8" w:space="0" w:color="87C85C" w:themeColor="accent2" w:themeTint="BF"/>
        <w:insideV w:val="single" w:sz="8" w:space="0" w:color="87C85C" w:themeColor="accent2" w:themeTint="BF"/>
      </w:tblBorders>
    </w:tblPr>
    <w:tcPr>
      <w:shd w:val="clear" w:color="auto" w:fill="D7EDC9" w:themeFill="accent2" w:themeFillTint="3F"/>
    </w:tcPr>
    <w:tblStylePr w:type="firstRow">
      <w:rPr>
        <w:b/>
        <w:bCs/>
      </w:rPr>
    </w:tblStylePr>
    <w:tblStylePr w:type="lastRow">
      <w:rPr>
        <w:b/>
        <w:bCs/>
      </w:rPr>
      <w:tblPr/>
      <w:tcPr>
        <w:tcBorders>
          <w:top w:val="single" w:sz="18" w:space="0" w:color="87C85C" w:themeColor="accent2" w:themeTint="BF"/>
        </w:tcBorders>
      </w:tcPr>
    </w:tblStylePr>
    <w:tblStylePr w:type="firstCol">
      <w:rPr>
        <w:b/>
        <w:bCs/>
      </w:rPr>
    </w:tblStylePr>
    <w:tblStylePr w:type="lastCol">
      <w:rPr>
        <w:b/>
        <w:bCs/>
      </w:rPr>
    </w:tblStylePr>
    <w:tblStylePr w:type="band1Vert">
      <w:tblPr/>
      <w:tcPr>
        <w:shd w:val="clear" w:color="auto" w:fill="AFDA92" w:themeFill="accent2" w:themeFillTint="7F"/>
      </w:tcPr>
    </w:tblStylePr>
    <w:tblStylePr w:type="band1Horz">
      <w:tblPr/>
      <w:tcPr>
        <w:shd w:val="clear" w:color="auto" w:fill="AFDA92" w:themeFill="accent2" w:themeFillTint="7F"/>
      </w:tcPr>
    </w:tblStylePr>
  </w:style>
  <w:style w:type="table" w:styleId="MediumGrid1-Accent3">
    <w:name w:val="Medium Grid 1 Accent 3"/>
    <w:basedOn w:val="TableNormal"/>
    <w:uiPriority w:val="67"/>
    <w:semiHidden/>
    <w:unhideWhenUsed/>
    <w:rsid w:val="00572222"/>
    <w:pPr>
      <w:spacing w:after="0"/>
    </w:pPr>
    <w:tblPr>
      <w:tblStyleRowBandSize w:val="1"/>
      <w:tblStyleColBandSize w:val="1"/>
      <w:tbl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single" w:sz="8" w:space="0" w:color="5CC992" w:themeColor="accent3" w:themeTint="BF"/>
        <w:insideV w:val="single" w:sz="8" w:space="0" w:color="5CC992" w:themeColor="accent3" w:themeTint="BF"/>
      </w:tblBorders>
    </w:tblPr>
    <w:tcPr>
      <w:shd w:val="clear" w:color="auto" w:fill="C9EDDB" w:themeFill="accent3" w:themeFillTint="3F"/>
    </w:tcPr>
    <w:tblStylePr w:type="firstRow">
      <w:rPr>
        <w:b/>
        <w:bCs/>
      </w:rPr>
    </w:tblStylePr>
    <w:tblStylePr w:type="lastRow">
      <w:rPr>
        <w:b/>
        <w:bCs/>
      </w:rPr>
      <w:tblPr/>
      <w:tcPr>
        <w:tcBorders>
          <w:top w:val="single" w:sz="18" w:space="0" w:color="5CC992" w:themeColor="accent3" w:themeTint="BF"/>
        </w:tcBorders>
      </w:tcPr>
    </w:tblStylePr>
    <w:tblStylePr w:type="firstCol">
      <w:rPr>
        <w:b/>
        <w:bCs/>
      </w:rPr>
    </w:tblStylePr>
    <w:tblStylePr w:type="lastCol">
      <w:rPr>
        <w:b/>
        <w:bCs/>
      </w:rPr>
    </w:tblStylePr>
    <w:tblStylePr w:type="band1Vert">
      <w:tblPr/>
      <w:tcPr>
        <w:shd w:val="clear" w:color="auto" w:fill="92DBB7" w:themeFill="accent3" w:themeFillTint="7F"/>
      </w:tcPr>
    </w:tblStylePr>
    <w:tblStylePr w:type="band1Horz">
      <w:tblPr/>
      <w:tcPr>
        <w:shd w:val="clear" w:color="auto" w:fill="92DBB7" w:themeFill="accent3" w:themeFillTint="7F"/>
      </w:tcPr>
    </w:tblStylePr>
  </w:style>
  <w:style w:type="table" w:styleId="MediumGrid1-Accent4">
    <w:name w:val="Medium Grid 1 Accent 4"/>
    <w:basedOn w:val="TableNormal"/>
    <w:uiPriority w:val="67"/>
    <w:semiHidden/>
    <w:unhideWhenUsed/>
    <w:rsid w:val="00572222"/>
    <w:pPr>
      <w:spacing w:after="0"/>
    </w:pPr>
    <w:tblPr>
      <w:tblStyleRowBandSize w:val="1"/>
      <w:tblStyleColBandSize w:val="1"/>
      <w:tbl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single" w:sz="8" w:space="0" w:color="72D0B9" w:themeColor="accent4" w:themeTint="BF"/>
        <w:insideV w:val="single" w:sz="8" w:space="0" w:color="72D0B9" w:themeColor="accent4" w:themeTint="BF"/>
      </w:tblBorders>
    </w:tblPr>
    <w:tcPr>
      <w:shd w:val="clear" w:color="auto" w:fill="D0EFE8" w:themeFill="accent4" w:themeFillTint="3F"/>
    </w:tcPr>
    <w:tblStylePr w:type="firstRow">
      <w:rPr>
        <w:b/>
        <w:bCs/>
      </w:rPr>
    </w:tblStylePr>
    <w:tblStylePr w:type="lastRow">
      <w:rPr>
        <w:b/>
        <w:bCs/>
      </w:rPr>
      <w:tblPr/>
      <w:tcPr>
        <w:tcBorders>
          <w:top w:val="single" w:sz="18" w:space="0" w:color="72D0B9" w:themeColor="accent4" w:themeTint="BF"/>
        </w:tcBorders>
      </w:tcPr>
    </w:tblStylePr>
    <w:tblStylePr w:type="firstCol">
      <w:rPr>
        <w:b/>
        <w:bCs/>
      </w:rPr>
    </w:tblStylePr>
    <w:tblStylePr w:type="lastCol">
      <w:rPr>
        <w:b/>
        <w:bCs/>
      </w:rPr>
    </w:tblStylePr>
    <w:tblStylePr w:type="band1Vert">
      <w:tblPr/>
      <w:tcPr>
        <w:shd w:val="clear" w:color="auto" w:fill="A1E0D0" w:themeFill="accent4" w:themeFillTint="7F"/>
      </w:tcPr>
    </w:tblStylePr>
    <w:tblStylePr w:type="band1Horz">
      <w:tblPr/>
      <w:tcPr>
        <w:shd w:val="clear" w:color="auto" w:fill="A1E0D0" w:themeFill="accent4" w:themeFillTint="7F"/>
      </w:tcPr>
    </w:tblStylePr>
  </w:style>
  <w:style w:type="table" w:styleId="MediumGrid1-Accent5">
    <w:name w:val="Medium Grid 1 Accent 5"/>
    <w:basedOn w:val="TableNormal"/>
    <w:uiPriority w:val="67"/>
    <w:semiHidden/>
    <w:unhideWhenUsed/>
    <w:rsid w:val="00572222"/>
    <w:pPr>
      <w:spacing w:after="0"/>
    </w:pPr>
    <w:tblPr>
      <w:tblStyleRowBandSize w:val="1"/>
      <w:tblStyleColBandSize w:val="1"/>
      <w:tbl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single" w:sz="8" w:space="0" w:color="7AC5DB" w:themeColor="accent5" w:themeTint="BF"/>
        <w:insideV w:val="single" w:sz="8" w:space="0" w:color="7AC5DB" w:themeColor="accent5" w:themeTint="BF"/>
      </w:tblBorders>
    </w:tblPr>
    <w:tcPr>
      <w:shd w:val="clear" w:color="auto" w:fill="D3ECF3" w:themeFill="accent5" w:themeFillTint="3F"/>
    </w:tcPr>
    <w:tblStylePr w:type="firstRow">
      <w:rPr>
        <w:b/>
        <w:bCs/>
      </w:rPr>
    </w:tblStylePr>
    <w:tblStylePr w:type="lastRow">
      <w:rPr>
        <w:b/>
        <w:bCs/>
      </w:rPr>
      <w:tblPr/>
      <w:tcPr>
        <w:tcBorders>
          <w:top w:val="single" w:sz="18" w:space="0" w:color="7AC5DB" w:themeColor="accent5" w:themeTint="BF"/>
        </w:tcBorders>
      </w:tcPr>
    </w:tblStylePr>
    <w:tblStylePr w:type="firstCol">
      <w:rPr>
        <w:b/>
        <w:bCs/>
      </w:rPr>
    </w:tblStylePr>
    <w:tblStylePr w:type="lastCol">
      <w:rPr>
        <w:b/>
        <w:bCs/>
      </w:rPr>
    </w:tblStylePr>
    <w:tblStylePr w:type="band1Vert">
      <w:tblPr/>
      <w:tcPr>
        <w:shd w:val="clear" w:color="auto" w:fill="A6D8E7" w:themeFill="accent5" w:themeFillTint="7F"/>
      </w:tcPr>
    </w:tblStylePr>
    <w:tblStylePr w:type="band1Horz">
      <w:tblPr/>
      <w:tcPr>
        <w:shd w:val="clear" w:color="auto" w:fill="A6D8E7" w:themeFill="accent5" w:themeFillTint="7F"/>
      </w:tcPr>
    </w:tblStylePr>
  </w:style>
  <w:style w:type="table" w:styleId="MediumGrid1-Accent6">
    <w:name w:val="Medium Grid 1 Accent 6"/>
    <w:basedOn w:val="TableNormal"/>
    <w:uiPriority w:val="67"/>
    <w:semiHidden/>
    <w:unhideWhenUsed/>
    <w:rsid w:val="00572222"/>
    <w:pPr>
      <w:spacing w:after="0"/>
    </w:pPr>
    <w:tblPr>
      <w:tblStyleRowBandSize w:val="1"/>
      <w:tblStyleColBandSize w:val="1"/>
      <w:tbl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single" w:sz="8" w:space="0" w:color="7CD1FA" w:themeColor="accent6" w:themeTint="BF"/>
        <w:insideV w:val="single" w:sz="8" w:space="0" w:color="7CD1FA" w:themeColor="accent6" w:themeTint="BF"/>
      </w:tblBorders>
    </w:tblPr>
    <w:tcPr>
      <w:shd w:val="clear" w:color="auto" w:fill="D3F0FD" w:themeFill="accent6" w:themeFillTint="3F"/>
    </w:tcPr>
    <w:tblStylePr w:type="firstRow">
      <w:rPr>
        <w:b/>
        <w:bCs/>
      </w:rPr>
    </w:tblStylePr>
    <w:tblStylePr w:type="lastRow">
      <w:rPr>
        <w:b/>
        <w:bCs/>
      </w:rPr>
      <w:tblPr/>
      <w:tcPr>
        <w:tcBorders>
          <w:top w:val="single" w:sz="18" w:space="0" w:color="7CD1FA" w:themeColor="accent6" w:themeTint="BF"/>
        </w:tcBorders>
      </w:tcPr>
    </w:tblStylePr>
    <w:tblStylePr w:type="firstCol">
      <w:rPr>
        <w:b/>
        <w:bCs/>
      </w:rPr>
    </w:tblStylePr>
    <w:tblStylePr w:type="lastCol">
      <w:rPr>
        <w:b/>
        <w:bCs/>
      </w:rPr>
    </w:tblStylePr>
    <w:tblStylePr w:type="band1Vert">
      <w:tblPr/>
      <w:tcPr>
        <w:shd w:val="clear" w:color="auto" w:fill="A8E1FC" w:themeFill="accent6" w:themeFillTint="7F"/>
      </w:tcPr>
    </w:tblStylePr>
    <w:tblStylePr w:type="band1Horz">
      <w:tblPr/>
      <w:tcPr>
        <w:shd w:val="clear" w:color="auto" w:fill="A8E1FC" w:themeFill="accent6" w:themeFillTint="7F"/>
      </w:tcPr>
    </w:tblStylePr>
  </w:style>
  <w:style w:type="table" w:styleId="MediumGrid2">
    <w:name w:val="Medium Grid 2"/>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insideH w:val="single" w:sz="8" w:space="0" w:color="99CB38" w:themeColor="accent1"/>
        <w:insideV w:val="single" w:sz="8" w:space="0" w:color="99CB38" w:themeColor="accent1"/>
      </w:tblBorders>
    </w:tblPr>
    <w:tcPr>
      <w:shd w:val="clear" w:color="auto" w:fill="E5F2CD" w:themeFill="accent1" w:themeFillTint="3F"/>
    </w:tcPr>
    <w:tblStylePr w:type="firstRow">
      <w:rPr>
        <w:b/>
        <w:bCs/>
        <w:color w:val="000000" w:themeColor="text1"/>
      </w:rPr>
      <w:tblPr/>
      <w:tcPr>
        <w:shd w:val="clear" w:color="auto" w:fill="F4FA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7" w:themeFill="accent1" w:themeFillTint="33"/>
      </w:tcPr>
    </w:tblStylePr>
    <w:tblStylePr w:type="band1Vert">
      <w:tblPr/>
      <w:tcPr>
        <w:shd w:val="clear" w:color="auto" w:fill="CCE59B" w:themeFill="accent1" w:themeFillTint="7F"/>
      </w:tcPr>
    </w:tblStylePr>
    <w:tblStylePr w:type="band1Horz">
      <w:tblPr/>
      <w:tcPr>
        <w:tcBorders>
          <w:insideH w:val="single" w:sz="6" w:space="0" w:color="99CB38" w:themeColor="accent1"/>
          <w:insideV w:val="single" w:sz="6" w:space="0" w:color="99CB38" w:themeColor="accent1"/>
        </w:tcBorders>
        <w:shd w:val="clear" w:color="auto" w:fill="CCE59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insideH w:val="single" w:sz="8" w:space="0" w:color="63A537" w:themeColor="accent2"/>
        <w:insideV w:val="single" w:sz="8" w:space="0" w:color="63A537" w:themeColor="accent2"/>
      </w:tblBorders>
    </w:tblPr>
    <w:tcPr>
      <w:shd w:val="clear" w:color="auto" w:fill="D7EDC9" w:themeFill="accent2" w:themeFillTint="3F"/>
    </w:tcPr>
    <w:tblStylePr w:type="firstRow">
      <w:rPr>
        <w:b/>
        <w:bCs/>
        <w:color w:val="000000" w:themeColor="text1"/>
      </w:rPr>
      <w:tblPr/>
      <w:tcPr>
        <w:shd w:val="clear" w:color="auto" w:fill="EFF7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0D3" w:themeFill="accent2" w:themeFillTint="33"/>
      </w:tcPr>
    </w:tblStylePr>
    <w:tblStylePr w:type="band1Vert">
      <w:tblPr/>
      <w:tcPr>
        <w:shd w:val="clear" w:color="auto" w:fill="AFDA92" w:themeFill="accent2" w:themeFillTint="7F"/>
      </w:tcPr>
    </w:tblStylePr>
    <w:tblStylePr w:type="band1Horz">
      <w:tblPr/>
      <w:tcPr>
        <w:tcBorders>
          <w:insideH w:val="single" w:sz="6" w:space="0" w:color="63A537" w:themeColor="accent2"/>
          <w:insideV w:val="single" w:sz="6" w:space="0" w:color="63A537" w:themeColor="accent2"/>
        </w:tcBorders>
        <w:shd w:val="clear" w:color="auto" w:fill="AFDA9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insideH w:val="single" w:sz="8" w:space="0" w:color="37A76F" w:themeColor="accent3"/>
        <w:insideV w:val="single" w:sz="8" w:space="0" w:color="37A76F" w:themeColor="accent3"/>
      </w:tblBorders>
    </w:tblPr>
    <w:tcPr>
      <w:shd w:val="clear" w:color="auto" w:fill="C9EDDB" w:themeFill="accent3" w:themeFillTint="3F"/>
    </w:tcPr>
    <w:tblStylePr w:type="firstRow">
      <w:rPr>
        <w:b/>
        <w:bCs/>
        <w:color w:val="000000" w:themeColor="text1"/>
      </w:rPr>
      <w:tblPr/>
      <w:tcPr>
        <w:shd w:val="clear" w:color="auto" w:fill="E9F8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0E2" w:themeFill="accent3" w:themeFillTint="33"/>
      </w:tcPr>
    </w:tblStylePr>
    <w:tblStylePr w:type="band1Vert">
      <w:tblPr/>
      <w:tcPr>
        <w:shd w:val="clear" w:color="auto" w:fill="92DBB7" w:themeFill="accent3" w:themeFillTint="7F"/>
      </w:tcPr>
    </w:tblStylePr>
    <w:tblStylePr w:type="band1Horz">
      <w:tblPr/>
      <w:tcPr>
        <w:tcBorders>
          <w:insideH w:val="single" w:sz="6" w:space="0" w:color="37A76F" w:themeColor="accent3"/>
          <w:insideV w:val="single" w:sz="6" w:space="0" w:color="37A76F" w:themeColor="accent3"/>
        </w:tcBorders>
        <w:shd w:val="clear" w:color="auto" w:fill="92DBB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insideH w:val="single" w:sz="8" w:space="0" w:color="44C1A3" w:themeColor="accent4"/>
        <w:insideV w:val="single" w:sz="8" w:space="0" w:color="44C1A3" w:themeColor="accent4"/>
      </w:tblBorders>
    </w:tblPr>
    <w:tcPr>
      <w:shd w:val="clear" w:color="auto" w:fill="D0EFE8" w:themeFill="accent4" w:themeFillTint="3F"/>
    </w:tcPr>
    <w:tblStylePr w:type="firstRow">
      <w:rPr>
        <w:b/>
        <w:bCs/>
        <w:color w:val="000000" w:themeColor="text1"/>
      </w:rPr>
      <w:tblPr/>
      <w:tcPr>
        <w:shd w:val="clear" w:color="auto" w:fill="ECF9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2EC" w:themeFill="accent4" w:themeFillTint="33"/>
      </w:tcPr>
    </w:tblStylePr>
    <w:tblStylePr w:type="band1Vert">
      <w:tblPr/>
      <w:tcPr>
        <w:shd w:val="clear" w:color="auto" w:fill="A1E0D0" w:themeFill="accent4" w:themeFillTint="7F"/>
      </w:tcPr>
    </w:tblStylePr>
    <w:tblStylePr w:type="band1Horz">
      <w:tblPr/>
      <w:tcPr>
        <w:tcBorders>
          <w:insideH w:val="single" w:sz="6" w:space="0" w:color="44C1A3" w:themeColor="accent4"/>
          <w:insideV w:val="single" w:sz="6" w:space="0" w:color="44C1A3" w:themeColor="accent4"/>
        </w:tcBorders>
        <w:shd w:val="clear" w:color="auto" w:fill="A1E0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insideH w:val="single" w:sz="8" w:space="0" w:color="4EB3CF" w:themeColor="accent5"/>
        <w:insideV w:val="single" w:sz="8" w:space="0" w:color="4EB3CF" w:themeColor="accent5"/>
      </w:tblBorders>
    </w:tblPr>
    <w:tcPr>
      <w:shd w:val="clear" w:color="auto" w:fill="D3ECF3" w:themeFill="accent5" w:themeFillTint="3F"/>
    </w:tcPr>
    <w:tblStylePr w:type="firstRow">
      <w:rPr>
        <w:b/>
        <w:bCs/>
        <w:color w:val="000000" w:themeColor="text1"/>
      </w:rPr>
      <w:tblPr/>
      <w:tcPr>
        <w:shd w:val="clear" w:color="auto" w:fill="EDF7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FF5" w:themeFill="accent5" w:themeFillTint="33"/>
      </w:tcPr>
    </w:tblStylePr>
    <w:tblStylePr w:type="band1Vert">
      <w:tblPr/>
      <w:tcPr>
        <w:shd w:val="clear" w:color="auto" w:fill="A6D8E7" w:themeFill="accent5" w:themeFillTint="7F"/>
      </w:tcPr>
    </w:tblStylePr>
    <w:tblStylePr w:type="band1Horz">
      <w:tblPr/>
      <w:tcPr>
        <w:tcBorders>
          <w:insideH w:val="single" w:sz="6" w:space="0" w:color="4EB3CF" w:themeColor="accent5"/>
          <w:insideV w:val="single" w:sz="6" w:space="0" w:color="4EB3CF" w:themeColor="accent5"/>
        </w:tcBorders>
        <w:shd w:val="clear" w:color="auto" w:fill="A6D8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insideH w:val="single" w:sz="8" w:space="0" w:color="51C3F9" w:themeColor="accent6"/>
        <w:insideV w:val="single" w:sz="8" w:space="0" w:color="51C3F9" w:themeColor="accent6"/>
      </w:tblBorders>
    </w:tblPr>
    <w:tcPr>
      <w:shd w:val="clear" w:color="auto" w:fill="D3F0FD" w:themeFill="accent6" w:themeFillTint="3F"/>
    </w:tcPr>
    <w:tblStylePr w:type="firstRow">
      <w:rPr>
        <w:b/>
        <w:bCs/>
        <w:color w:val="000000" w:themeColor="text1"/>
      </w:rPr>
      <w:tblPr/>
      <w:tcPr>
        <w:shd w:val="clear" w:color="auto" w:fill="EDF9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3FD" w:themeFill="accent6" w:themeFillTint="33"/>
      </w:tcPr>
    </w:tblStylePr>
    <w:tblStylePr w:type="band1Vert">
      <w:tblPr/>
      <w:tcPr>
        <w:shd w:val="clear" w:color="auto" w:fill="A8E1FC" w:themeFill="accent6" w:themeFillTint="7F"/>
      </w:tcPr>
    </w:tblStylePr>
    <w:tblStylePr w:type="band1Horz">
      <w:tblPr/>
      <w:tcPr>
        <w:tcBorders>
          <w:insideH w:val="single" w:sz="6" w:space="0" w:color="51C3F9" w:themeColor="accent6"/>
          <w:insideV w:val="single" w:sz="6" w:space="0" w:color="51C3F9" w:themeColor="accent6"/>
        </w:tcBorders>
        <w:shd w:val="clear" w:color="auto" w:fill="A8E1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2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B3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B3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B3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B3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59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59B" w:themeFill="accent1" w:themeFillTint="7F"/>
      </w:tcPr>
    </w:tblStylePr>
  </w:style>
  <w:style w:type="table" w:styleId="MediumGrid3-Accent2">
    <w:name w:val="Medium Grid 3 Accent 2"/>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A53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A53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A53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A53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DA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DA92" w:themeFill="accent2" w:themeFillTint="7F"/>
      </w:tcPr>
    </w:tblStylePr>
  </w:style>
  <w:style w:type="table" w:styleId="MediumGrid3-Accent3">
    <w:name w:val="Medium Grid 3 Accent 3"/>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D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A76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A76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A76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A76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DBB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DBB7" w:themeFill="accent3" w:themeFillTint="7F"/>
      </w:tcPr>
    </w:tblStylePr>
  </w:style>
  <w:style w:type="table" w:styleId="MediumGrid3-Accent4">
    <w:name w:val="Medium Grid 3 Accent 4"/>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F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1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1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1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1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0D0" w:themeFill="accent4" w:themeFillTint="7F"/>
      </w:tcPr>
    </w:tblStylePr>
  </w:style>
  <w:style w:type="table" w:styleId="MediumGrid3-Accent5">
    <w:name w:val="Medium Grid 3 Accent 5"/>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B3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B3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B3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B3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D8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D8E7" w:themeFill="accent5" w:themeFillTint="7F"/>
      </w:tcPr>
    </w:tblStylePr>
  </w:style>
  <w:style w:type="table" w:styleId="MediumGrid3-Accent6">
    <w:name w:val="Medium Grid 3 Accent 6"/>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0F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C3F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C3F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C3F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C3F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E1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E1FC" w:themeFill="accent6" w:themeFillTint="7F"/>
      </w:tcPr>
    </w:tblStylePr>
  </w:style>
  <w:style w:type="table" w:styleId="MediumList1">
    <w:name w:val="Medium List 1"/>
    <w:basedOn w:val="TableNormal"/>
    <w:uiPriority w:val="65"/>
    <w:semiHidden/>
    <w:unhideWhenUsed/>
    <w:rsid w:val="00572222"/>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pPr>
    <w:tblPr>
      <w:tblStyleRowBandSize w:val="1"/>
      <w:tblStyleColBandSize w:val="1"/>
      <w:tblBorders>
        <w:top w:val="single" w:sz="8" w:space="0" w:color="99CB38" w:themeColor="accent1"/>
        <w:bottom w:val="single" w:sz="8" w:space="0" w:color="99CB38" w:themeColor="accent1"/>
      </w:tblBorders>
    </w:tblPr>
    <w:tblStylePr w:type="firstRow">
      <w:rPr>
        <w:rFonts w:asciiTheme="majorHAnsi" w:eastAsiaTheme="majorEastAsia" w:hAnsiTheme="majorHAnsi" w:cstheme="majorBidi"/>
      </w:rPr>
      <w:tblPr/>
      <w:tcPr>
        <w:tcBorders>
          <w:top w:val="nil"/>
          <w:bottom w:val="single" w:sz="8" w:space="0" w:color="99CB38" w:themeColor="accent1"/>
        </w:tcBorders>
      </w:tcPr>
    </w:tblStylePr>
    <w:tblStylePr w:type="lastRow">
      <w:rPr>
        <w:b/>
        <w:bCs/>
        <w:color w:val="455F51" w:themeColor="text2"/>
      </w:rPr>
      <w:tblPr/>
      <w:tcPr>
        <w:tcBorders>
          <w:top w:val="single" w:sz="8" w:space="0" w:color="99CB38" w:themeColor="accent1"/>
          <w:bottom w:val="single" w:sz="8" w:space="0" w:color="99CB38" w:themeColor="accent1"/>
        </w:tcBorders>
      </w:tcPr>
    </w:tblStylePr>
    <w:tblStylePr w:type="firstCol">
      <w:rPr>
        <w:b/>
        <w:bCs/>
      </w:rPr>
    </w:tblStylePr>
    <w:tblStylePr w:type="lastCol">
      <w:rPr>
        <w:b/>
        <w:bCs/>
      </w:rPr>
      <w:tblPr/>
      <w:tcPr>
        <w:tcBorders>
          <w:top w:val="single" w:sz="8" w:space="0" w:color="99CB38" w:themeColor="accent1"/>
          <w:bottom w:val="single" w:sz="8" w:space="0" w:color="99CB38" w:themeColor="accent1"/>
        </w:tcBorders>
      </w:tcPr>
    </w:tblStylePr>
    <w:tblStylePr w:type="band1Vert">
      <w:tblPr/>
      <w:tcPr>
        <w:shd w:val="clear" w:color="auto" w:fill="E5F2CD" w:themeFill="accent1" w:themeFillTint="3F"/>
      </w:tcPr>
    </w:tblStylePr>
    <w:tblStylePr w:type="band1Horz">
      <w:tblPr/>
      <w:tcPr>
        <w:shd w:val="clear" w:color="auto" w:fill="E5F2CD" w:themeFill="accent1" w:themeFillTint="3F"/>
      </w:tcPr>
    </w:tblStylePr>
  </w:style>
  <w:style w:type="table" w:styleId="MediumList1-Accent2">
    <w:name w:val="Medium List 1 Accent 2"/>
    <w:basedOn w:val="TableNormal"/>
    <w:uiPriority w:val="65"/>
    <w:semiHidden/>
    <w:unhideWhenUsed/>
    <w:rsid w:val="00572222"/>
    <w:pPr>
      <w:spacing w:after="0"/>
    </w:pPr>
    <w:tblPr>
      <w:tblStyleRowBandSize w:val="1"/>
      <w:tblStyleColBandSize w:val="1"/>
      <w:tblBorders>
        <w:top w:val="single" w:sz="8" w:space="0" w:color="63A537" w:themeColor="accent2"/>
        <w:bottom w:val="single" w:sz="8" w:space="0" w:color="63A537" w:themeColor="accent2"/>
      </w:tblBorders>
    </w:tblPr>
    <w:tblStylePr w:type="firstRow">
      <w:rPr>
        <w:rFonts w:asciiTheme="majorHAnsi" w:eastAsiaTheme="majorEastAsia" w:hAnsiTheme="majorHAnsi" w:cstheme="majorBidi"/>
      </w:rPr>
      <w:tblPr/>
      <w:tcPr>
        <w:tcBorders>
          <w:top w:val="nil"/>
          <w:bottom w:val="single" w:sz="8" w:space="0" w:color="63A537" w:themeColor="accent2"/>
        </w:tcBorders>
      </w:tcPr>
    </w:tblStylePr>
    <w:tblStylePr w:type="lastRow">
      <w:rPr>
        <w:b/>
        <w:bCs/>
        <w:color w:val="455F51" w:themeColor="text2"/>
      </w:rPr>
      <w:tblPr/>
      <w:tcPr>
        <w:tcBorders>
          <w:top w:val="single" w:sz="8" w:space="0" w:color="63A537" w:themeColor="accent2"/>
          <w:bottom w:val="single" w:sz="8" w:space="0" w:color="63A537" w:themeColor="accent2"/>
        </w:tcBorders>
      </w:tcPr>
    </w:tblStylePr>
    <w:tblStylePr w:type="firstCol">
      <w:rPr>
        <w:b/>
        <w:bCs/>
      </w:rPr>
    </w:tblStylePr>
    <w:tblStylePr w:type="lastCol">
      <w:rPr>
        <w:b/>
        <w:bCs/>
      </w:rPr>
      <w:tblPr/>
      <w:tcPr>
        <w:tcBorders>
          <w:top w:val="single" w:sz="8" w:space="0" w:color="63A537" w:themeColor="accent2"/>
          <w:bottom w:val="single" w:sz="8" w:space="0" w:color="63A537" w:themeColor="accent2"/>
        </w:tcBorders>
      </w:tcPr>
    </w:tblStylePr>
    <w:tblStylePr w:type="band1Vert">
      <w:tblPr/>
      <w:tcPr>
        <w:shd w:val="clear" w:color="auto" w:fill="D7EDC9" w:themeFill="accent2" w:themeFillTint="3F"/>
      </w:tcPr>
    </w:tblStylePr>
    <w:tblStylePr w:type="band1Horz">
      <w:tblPr/>
      <w:tcPr>
        <w:shd w:val="clear" w:color="auto" w:fill="D7EDC9" w:themeFill="accent2" w:themeFillTint="3F"/>
      </w:tcPr>
    </w:tblStylePr>
  </w:style>
  <w:style w:type="table" w:styleId="MediumList1-Accent3">
    <w:name w:val="Medium List 1 Accent 3"/>
    <w:basedOn w:val="TableNormal"/>
    <w:uiPriority w:val="65"/>
    <w:semiHidden/>
    <w:unhideWhenUsed/>
    <w:rsid w:val="00572222"/>
    <w:pPr>
      <w:spacing w:after="0"/>
    </w:pPr>
    <w:tblPr>
      <w:tblStyleRowBandSize w:val="1"/>
      <w:tblStyleColBandSize w:val="1"/>
      <w:tblBorders>
        <w:top w:val="single" w:sz="8" w:space="0" w:color="37A76F" w:themeColor="accent3"/>
        <w:bottom w:val="single" w:sz="8" w:space="0" w:color="37A76F" w:themeColor="accent3"/>
      </w:tblBorders>
    </w:tblPr>
    <w:tblStylePr w:type="firstRow">
      <w:rPr>
        <w:rFonts w:asciiTheme="majorHAnsi" w:eastAsiaTheme="majorEastAsia" w:hAnsiTheme="majorHAnsi" w:cstheme="majorBidi"/>
      </w:rPr>
      <w:tblPr/>
      <w:tcPr>
        <w:tcBorders>
          <w:top w:val="nil"/>
          <w:bottom w:val="single" w:sz="8" w:space="0" w:color="37A76F" w:themeColor="accent3"/>
        </w:tcBorders>
      </w:tcPr>
    </w:tblStylePr>
    <w:tblStylePr w:type="lastRow">
      <w:rPr>
        <w:b/>
        <w:bCs/>
        <w:color w:val="455F51" w:themeColor="text2"/>
      </w:rPr>
      <w:tblPr/>
      <w:tcPr>
        <w:tcBorders>
          <w:top w:val="single" w:sz="8" w:space="0" w:color="37A76F" w:themeColor="accent3"/>
          <w:bottom w:val="single" w:sz="8" w:space="0" w:color="37A76F" w:themeColor="accent3"/>
        </w:tcBorders>
      </w:tcPr>
    </w:tblStylePr>
    <w:tblStylePr w:type="firstCol">
      <w:rPr>
        <w:b/>
        <w:bCs/>
      </w:rPr>
    </w:tblStylePr>
    <w:tblStylePr w:type="lastCol">
      <w:rPr>
        <w:b/>
        <w:bCs/>
      </w:rPr>
      <w:tblPr/>
      <w:tcPr>
        <w:tcBorders>
          <w:top w:val="single" w:sz="8" w:space="0" w:color="37A76F" w:themeColor="accent3"/>
          <w:bottom w:val="single" w:sz="8" w:space="0" w:color="37A76F" w:themeColor="accent3"/>
        </w:tcBorders>
      </w:tcPr>
    </w:tblStylePr>
    <w:tblStylePr w:type="band1Vert">
      <w:tblPr/>
      <w:tcPr>
        <w:shd w:val="clear" w:color="auto" w:fill="C9EDDB" w:themeFill="accent3" w:themeFillTint="3F"/>
      </w:tcPr>
    </w:tblStylePr>
    <w:tblStylePr w:type="band1Horz">
      <w:tblPr/>
      <w:tcPr>
        <w:shd w:val="clear" w:color="auto" w:fill="C9EDDB" w:themeFill="accent3" w:themeFillTint="3F"/>
      </w:tcPr>
    </w:tblStylePr>
  </w:style>
  <w:style w:type="table" w:styleId="MediumList1-Accent4">
    <w:name w:val="Medium List 1 Accent 4"/>
    <w:basedOn w:val="TableNormal"/>
    <w:uiPriority w:val="65"/>
    <w:semiHidden/>
    <w:unhideWhenUsed/>
    <w:rsid w:val="00572222"/>
    <w:pPr>
      <w:spacing w:after="0"/>
    </w:pPr>
    <w:tblPr>
      <w:tblStyleRowBandSize w:val="1"/>
      <w:tblStyleColBandSize w:val="1"/>
      <w:tblBorders>
        <w:top w:val="single" w:sz="8" w:space="0" w:color="44C1A3" w:themeColor="accent4"/>
        <w:bottom w:val="single" w:sz="8" w:space="0" w:color="44C1A3" w:themeColor="accent4"/>
      </w:tblBorders>
    </w:tblPr>
    <w:tblStylePr w:type="firstRow">
      <w:rPr>
        <w:rFonts w:asciiTheme="majorHAnsi" w:eastAsiaTheme="majorEastAsia" w:hAnsiTheme="majorHAnsi" w:cstheme="majorBidi"/>
      </w:rPr>
      <w:tblPr/>
      <w:tcPr>
        <w:tcBorders>
          <w:top w:val="nil"/>
          <w:bottom w:val="single" w:sz="8" w:space="0" w:color="44C1A3" w:themeColor="accent4"/>
        </w:tcBorders>
      </w:tcPr>
    </w:tblStylePr>
    <w:tblStylePr w:type="lastRow">
      <w:rPr>
        <w:b/>
        <w:bCs/>
        <w:color w:val="455F51" w:themeColor="text2"/>
      </w:rPr>
      <w:tblPr/>
      <w:tcPr>
        <w:tcBorders>
          <w:top w:val="single" w:sz="8" w:space="0" w:color="44C1A3" w:themeColor="accent4"/>
          <w:bottom w:val="single" w:sz="8" w:space="0" w:color="44C1A3" w:themeColor="accent4"/>
        </w:tcBorders>
      </w:tcPr>
    </w:tblStylePr>
    <w:tblStylePr w:type="firstCol">
      <w:rPr>
        <w:b/>
        <w:bCs/>
      </w:rPr>
    </w:tblStylePr>
    <w:tblStylePr w:type="lastCol">
      <w:rPr>
        <w:b/>
        <w:bCs/>
      </w:rPr>
      <w:tblPr/>
      <w:tcPr>
        <w:tcBorders>
          <w:top w:val="single" w:sz="8" w:space="0" w:color="44C1A3" w:themeColor="accent4"/>
          <w:bottom w:val="single" w:sz="8" w:space="0" w:color="44C1A3" w:themeColor="accent4"/>
        </w:tcBorders>
      </w:tcPr>
    </w:tblStylePr>
    <w:tblStylePr w:type="band1Vert">
      <w:tblPr/>
      <w:tcPr>
        <w:shd w:val="clear" w:color="auto" w:fill="D0EFE8" w:themeFill="accent4" w:themeFillTint="3F"/>
      </w:tcPr>
    </w:tblStylePr>
    <w:tblStylePr w:type="band1Horz">
      <w:tblPr/>
      <w:tcPr>
        <w:shd w:val="clear" w:color="auto" w:fill="D0EFE8" w:themeFill="accent4" w:themeFillTint="3F"/>
      </w:tcPr>
    </w:tblStylePr>
  </w:style>
  <w:style w:type="table" w:styleId="MediumList1-Accent5">
    <w:name w:val="Medium List 1 Accent 5"/>
    <w:basedOn w:val="TableNormal"/>
    <w:uiPriority w:val="65"/>
    <w:semiHidden/>
    <w:unhideWhenUsed/>
    <w:rsid w:val="00572222"/>
    <w:pPr>
      <w:spacing w:after="0"/>
    </w:pPr>
    <w:tblPr>
      <w:tblStyleRowBandSize w:val="1"/>
      <w:tblStyleColBandSize w:val="1"/>
      <w:tblBorders>
        <w:top w:val="single" w:sz="8" w:space="0" w:color="4EB3CF" w:themeColor="accent5"/>
        <w:bottom w:val="single" w:sz="8" w:space="0" w:color="4EB3CF" w:themeColor="accent5"/>
      </w:tblBorders>
    </w:tblPr>
    <w:tblStylePr w:type="firstRow">
      <w:rPr>
        <w:rFonts w:asciiTheme="majorHAnsi" w:eastAsiaTheme="majorEastAsia" w:hAnsiTheme="majorHAnsi" w:cstheme="majorBidi"/>
      </w:rPr>
      <w:tblPr/>
      <w:tcPr>
        <w:tcBorders>
          <w:top w:val="nil"/>
          <w:bottom w:val="single" w:sz="8" w:space="0" w:color="4EB3CF" w:themeColor="accent5"/>
        </w:tcBorders>
      </w:tcPr>
    </w:tblStylePr>
    <w:tblStylePr w:type="lastRow">
      <w:rPr>
        <w:b/>
        <w:bCs/>
        <w:color w:val="455F51" w:themeColor="text2"/>
      </w:rPr>
      <w:tblPr/>
      <w:tcPr>
        <w:tcBorders>
          <w:top w:val="single" w:sz="8" w:space="0" w:color="4EB3CF" w:themeColor="accent5"/>
          <w:bottom w:val="single" w:sz="8" w:space="0" w:color="4EB3CF" w:themeColor="accent5"/>
        </w:tcBorders>
      </w:tcPr>
    </w:tblStylePr>
    <w:tblStylePr w:type="firstCol">
      <w:rPr>
        <w:b/>
        <w:bCs/>
      </w:rPr>
    </w:tblStylePr>
    <w:tblStylePr w:type="lastCol">
      <w:rPr>
        <w:b/>
        <w:bCs/>
      </w:rPr>
      <w:tblPr/>
      <w:tcPr>
        <w:tcBorders>
          <w:top w:val="single" w:sz="8" w:space="0" w:color="4EB3CF" w:themeColor="accent5"/>
          <w:bottom w:val="single" w:sz="8" w:space="0" w:color="4EB3CF" w:themeColor="accent5"/>
        </w:tcBorders>
      </w:tcPr>
    </w:tblStylePr>
    <w:tblStylePr w:type="band1Vert">
      <w:tblPr/>
      <w:tcPr>
        <w:shd w:val="clear" w:color="auto" w:fill="D3ECF3" w:themeFill="accent5" w:themeFillTint="3F"/>
      </w:tcPr>
    </w:tblStylePr>
    <w:tblStylePr w:type="band1Horz">
      <w:tblPr/>
      <w:tcPr>
        <w:shd w:val="clear" w:color="auto" w:fill="D3ECF3" w:themeFill="accent5" w:themeFillTint="3F"/>
      </w:tcPr>
    </w:tblStylePr>
  </w:style>
  <w:style w:type="table" w:styleId="MediumList1-Accent6">
    <w:name w:val="Medium List 1 Accent 6"/>
    <w:basedOn w:val="TableNormal"/>
    <w:uiPriority w:val="65"/>
    <w:semiHidden/>
    <w:unhideWhenUsed/>
    <w:rsid w:val="00572222"/>
    <w:pPr>
      <w:spacing w:after="0"/>
    </w:pPr>
    <w:tblPr>
      <w:tblStyleRowBandSize w:val="1"/>
      <w:tblStyleColBandSize w:val="1"/>
      <w:tblBorders>
        <w:top w:val="single" w:sz="8" w:space="0" w:color="51C3F9" w:themeColor="accent6"/>
        <w:bottom w:val="single" w:sz="8" w:space="0" w:color="51C3F9" w:themeColor="accent6"/>
      </w:tblBorders>
    </w:tblPr>
    <w:tblStylePr w:type="firstRow">
      <w:rPr>
        <w:rFonts w:asciiTheme="majorHAnsi" w:eastAsiaTheme="majorEastAsia" w:hAnsiTheme="majorHAnsi" w:cstheme="majorBidi"/>
      </w:rPr>
      <w:tblPr/>
      <w:tcPr>
        <w:tcBorders>
          <w:top w:val="nil"/>
          <w:bottom w:val="single" w:sz="8" w:space="0" w:color="51C3F9" w:themeColor="accent6"/>
        </w:tcBorders>
      </w:tcPr>
    </w:tblStylePr>
    <w:tblStylePr w:type="lastRow">
      <w:rPr>
        <w:b/>
        <w:bCs/>
        <w:color w:val="455F51" w:themeColor="text2"/>
      </w:rPr>
      <w:tblPr/>
      <w:tcPr>
        <w:tcBorders>
          <w:top w:val="single" w:sz="8" w:space="0" w:color="51C3F9" w:themeColor="accent6"/>
          <w:bottom w:val="single" w:sz="8" w:space="0" w:color="51C3F9" w:themeColor="accent6"/>
        </w:tcBorders>
      </w:tcPr>
    </w:tblStylePr>
    <w:tblStylePr w:type="firstCol">
      <w:rPr>
        <w:b/>
        <w:bCs/>
      </w:rPr>
    </w:tblStylePr>
    <w:tblStylePr w:type="lastCol">
      <w:rPr>
        <w:b/>
        <w:bCs/>
      </w:rPr>
      <w:tblPr/>
      <w:tcPr>
        <w:tcBorders>
          <w:top w:val="single" w:sz="8" w:space="0" w:color="51C3F9" w:themeColor="accent6"/>
          <w:bottom w:val="single" w:sz="8" w:space="0" w:color="51C3F9" w:themeColor="accent6"/>
        </w:tcBorders>
      </w:tcPr>
    </w:tblStylePr>
    <w:tblStylePr w:type="band1Vert">
      <w:tblPr/>
      <w:tcPr>
        <w:shd w:val="clear" w:color="auto" w:fill="D3F0FD" w:themeFill="accent6" w:themeFillTint="3F"/>
      </w:tcPr>
    </w:tblStylePr>
    <w:tblStylePr w:type="band1Horz">
      <w:tblPr/>
      <w:tcPr>
        <w:shd w:val="clear" w:color="auto" w:fill="D3F0FD" w:themeFill="accent6" w:themeFillTint="3F"/>
      </w:tcPr>
    </w:tblStylePr>
  </w:style>
  <w:style w:type="table" w:styleId="MediumList2">
    <w:name w:val="Medium List 2"/>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tblBorders>
    </w:tblPr>
    <w:tblStylePr w:type="firstRow">
      <w:rPr>
        <w:sz w:val="24"/>
        <w:szCs w:val="24"/>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A537" w:themeColor="accent2"/>
          <w:insideH w:val="nil"/>
          <w:insideV w:val="nil"/>
        </w:tcBorders>
        <w:shd w:val="clear" w:color="auto" w:fill="FFFFFF" w:themeFill="background1"/>
      </w:tcPr>
    </w:tblStylePr>
    <w:tblStylePr w:type="lastCol">
      <w:tblPr/>
      <w:tcPr>
        <w:tcBorders>
          <w:top w:val="nil"/>
          <w:left w:val="single" w:sz="8" w:space="0" w:color="63A5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C9" w:themeFill="accent2" w:themeFillTint="3F"/>
      </w:tcPr>
    </w:tblStylePr>
    <w:tblStylePr w:type="band1Horz">
      <w:tblPr/>
      <w:tcPr>
        <w:tcBorders>
          <w:top w:val="nil"/>
          <w:bottom w:val="nil"/>
          <w:insideH w:val="nil"/>
          <w:insideV w:val="nil"/>
        </w:tcBorders>
        <w:shd w:val="clear" w:color="auto" w:fill="D7ED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tblBorders>
    </w:tblPr>
    <w:tblStylePr w:type="firstRow">
      <w:rPr>
        <w:sz w:val="24"/>
        <w:szCs w:val="24"/>
      </w:rPr>
      <w:tblPr/>
      <w:tcPr>
        <w:tcBorders>
          <w:top w:val="nil"/>
          <w:left w:val="nil"/>
          <w:bottom w:val="single" w:sz="24" w:space="0" w:color="37A76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A76F" w:themeColor="accent3"/>
          <w:insideH w:val="nil"/>
          <w:insideV w:val="nil"/>
        </w:tcBorders>
        <w:shd w:val="clear" w:color="auto" w:fill="FFFFFF" w:themeFill="background1"/>
      </w:tcPr>
    </w:tblStylePr>
    <w:tblStylePr w:type="lastCol">
      <w:tblPr/>
      <w:tcPr>
        <w:tcBorders>
          <w:top w:val="nil"/>
          <w:left w:val="single" w:sz="8" w:space="0" w:color="37A76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DDB" w:themeFill="accent3" w:themeFillTint="3F"/>
      </w:tcPr>
    </w:tblStylePr>
    <w:tblStylePr w:type="band1Horz">
      <w:tblPr/>
      <w:tcPr>
        <w:tcBorders>
          <w:top w:val="nil"/>
          <w:bottom w:val="nil"/>
          <w:insideH w:val="nil"/>
          <w:insideV w:val="nil"/>
        </w:tcBorders>
        <w:shd w:val="clear" w:color="auto" w:fill="C9ED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tblBorders>
    </w:tblPr>
    <w:tblStylePr w:type="firstRow">
      <w:rPr>
        <w:sz w:val="24"/>
        <w:szCs w:val="24"/>
      </w:rPr>
      <w:tblPr/>
      <w:tcPr>
        <w:tcBorders>
          <w:top w:val="nil"/>
          <w:left w:val="nil"/>
          <w:bottom w:val="single" w:sz="24" w:space="0" w:color="44C1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1A3" w:themeColor="accent4"/>
          <w:insideH w:val="nil"/>
          <w:insideV w:val="nil"/>
        </w:tcBorders>
        <w:shd w:val="clear" w:color="auto" w:fill="FFFFFF" w:themeFill="background1"/>
      </w:tcPr>
    </w:tblStylePr>
    <w:tblStylePr w:type="lastCol">
      <w:tblPr/>
      <w:tcPr>
        <w:tcBorders>
          <w:top w:val="nil"/>
          <w:left w:val="single" w:sz="8" w:space="0" w:color="44C1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FE8" w:themeFill="accent4" w:themeFillTint="3F"/>
      </w:tcPr>
    </w:tblStylePr>
    <w:tblStylePr w:type="band1Horz">
      <w:tblPr/>
      <w:tcPr>
        <w:tcBorders>
          <w:top w:val="nil"/>
          <w:bottom w:val="nil"/>
          <w:insideH w:val="nil"/>
          <w:insideV w:val="nil"/>
        </w:tcBorders>
        <w:shd w:val="clear" w:color="auto" w:fill="D0EF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tblBorders>
    </w:tblPr>
    <w:tblStylePr w:type="firstRow">
      <w:rPr>
        <w:sz w:val="24"/>
        <w:szCs w:val="24"/>
      </w:rPr>
      <w:tblPr/>
      <w:tcPr>
        <w:tcBorders>
          <w:top w:val="nil"/>
          <w:left w:val="nil"/>
          <w:bottom w:val="single" w:sz="24" w:space="0" w:color="4EB3C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B3CF" w:themeColor="accent5"/>
          <w:insideH w:val="nil"/>
          <w:insideV w:val="nil"/>
        </w:tcBorders>
        <w:shd w:val="clear" w:color="auto" w:fill="FFFFFF" w:themeFill="background1"/>
      </w:tcPr>
    </w:tblStylePr>
    <w:tblStylePr w:type="lastCol">
      <w:tblPr/>
      <w:tcPr>
        <w:tcBorders>
          <w:top w:val="nil"/>
          <w:left w:val="single" w:sz="8" w:space="0" w:color="4EB3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CF3" w:themeFill="accent5" w:themeFillTint="3F"/>
      </w:tcPr>
    </w:tblStylePr>
    <w:tblStylePr w:type="band1Horz">
      <w:tblPr/>
      <w:tcPr>
        <w:tcBorders>
          <w:top w:val="nil"/>
          <w:bottom w:val="nil"/>
          <w:insideH w:val="nil"/>
          <w:insideV w:val="nil"/>
        </w:tcBorders>
        <w:shd w:val="clear" w:color="auto" w:fill="D3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tblBorders>
    </w:tblPr>
    <w:tblStylePr w:type="firstRow">
      <w:rPr>
        <w:sz w:val="24"/>
        <w:szCs w:val="24"/>
      </w:rPr>
      <w:tblPr/>
      <w:tcPr>
        <w:tcBorders>
          <w:top w:val="nil"/>
          <w:left w:val="nil"/>
          <w:bottom w:val="single" w:sz="24" w:space="0" w:color="51C3F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C3F9" w:themeColor="accent6"/>
          <w:insideH w:val="nil"/>
          <w:insideV w:val="nil"/>
        </w:tcBorders>
        <w:shd w:val="clear" w:color="auto" w:fill="FFFFFF" w:themeFill="background1"/>
      </w:tcPr>
    </w:tblStylePr>
    <w:tblStylePr w:type="lastCol">
      <w:tblPr/>
      <w:tcPr>
        <w:tcBorders>
          <w:top w:val="nil"/>
          <w:left w:val="single" w:sz="8" w:space="0" w:color="51C3F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0FD" w:themeFill="accent6" w:themeFillTint="3F"/>
      </w:tcPr>
    </w:tblStylePr>
    <w:tblStylePr w:type="band1Horz">
      <w:tblPr/>
      <w:tcPr>
        <w:tcBorders>
          <w:top w:val="nil"/>
          <w:bottom w:val="nil"/>
          <w:insideH w:val="nil"/>
          <w:insideV w:val="nil"/>
        </w:tcBorders>
        <w:shd w:val="clear" w:color="auto" w:fill="D3F0F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pPr>
    <w:tblPr>
      <w:tblStyleRowBandSize w:val="1"/>
      <w:tblStyleColBandSize w:val="1"/>
      <w:tbl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single" w:sz="8" w:space="0" w:color="B2D869" w:themeColor="accent1" w:themeTint="BF"/>
      </w:tblBorders>
    </w:tblPr>
    <w:tblStylePr w:type="firstRow">
      <w:pPr>
        <w:spacing w:before="0" w:after="0" w:line="240" w:lineRule="auto"/>
      </w:pPr>
      <w:rPr>
        <w:b/>
        <w:bCs/>
        <w:color w:val="FFFFFF" w:themeColor="background1"/>
      </w:rPr>
      <w:tblPr/>
      <w:tcPr>
        <w:tc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nil"/>
          <w:insideV w:val="nil"/>
        </w:tcBorders>
        <w:shd w:val="clear" w:color="auto" w:fill="99CB38" w:themeFill="accent1"/>
      </w:tcPr>
    </w:tblStylePr>
    <w:tblStylePr w:type="lastRow">
      <w:pPr>
        <w:spacing w:before="0" w:after="0" w:line="240" w:lineRule="auto"/>
      </w:pPr>
      <w:rPr>
        <w:b/>
        <w:bCs/>
      </w:rPr>
      <w:tblPr/>
      <w:tcPr>
        <w:tcBorders>
          <w:top w:val="double" w:sz="6"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F2CD" w:themeFill="accent1" w:themeFillTint="3F"/>
      </w:tcPr>
    </w:tblStylePr>
    <w:tblStylePr w:type="band1Horz">
      <w:tblPr/>
      <w:tcPr>
        <w:tcBorders>
          <w:insideH w:val="nil"/>
          <w:insideV w:val="nil"/>
        </w:tcBorders>
        <w:shd w:val="clear" w:color="auto" w:fill="E5F2C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pPr>
    <w:tblPr>
      <w:tblStyleRowBandSize w:val="1"/>
      <w:tblStyleColBandSize w:val="1"/>
      <w:tbl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single" w:sz="8" w:space="0" w:color="87C85C" w:themeColor="accent2" w:themeTint="BF"/>
      </w:tblBorders>
    </w:tblPr>
    <w:tblStylePr w:type="firstRow">
      <w:pPr>
        <w:spacing w:before="0" w:after="0" w:line="240" w:lineRule="auto"/>
      </w:pPr>
      <w:rPr>
        <w:b/>
        <w:bCs/>
        <w:color w:val="FFFFFF" w:themeColor="background1"/>
      </w:rPr>
      <w:tblPr/>
      <w:tcPr>
        <w:tc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nil"/>
          <w:insideV w:val="nil"/>
        </w:tcBorders>
        <w:shd w:val="clear" w:color="auto" w:fill="63A537" w:themeFill="accent2"/>
      </w:tcPr>
    </w:tblStylePr>
    <w:tblStylePr w:type="lastRow">
      <w:pPr>
        <w:spacing w:before="0" w:after="0" w:line="240" w:lineRule="auto"/>
      </w:pPr>
      <w:rPr>
        <w:b/>
        <w:bCs/>
      </w:rPr>
      <w:tblPr/>
      <w:tcPr>
        <w:tcBorders>
          <w:top w:val="double" w:sz="6"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EDC9" w:themeFill="accent2" w:themeFillTint="3F"/>
      </w:tcPr>
    </w:tblStylePr>
    <w:tblStylePr w:type="band1Horz">
      <w:tblPr/>
      <w:tcPr>
        <w:tcBorders>
          <w:insideH w:val="nil"/>
          <w:insideV w:val="nil"/>
        </w:tcBorders>
        <w:shd w:val="clear" w:color="auto" w:fill="D7ED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pPr>
    <w:tblPr>
      <w:tblStyleRowBandSize w:val="1"/>
      <w:tblStyleColBandSize w:val="1"/>
      <w:tbl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single" w:sz="8" w:space="0" w:color="5CC992" w:themeColor="accent3" w:themeTint="BF"/>
      </w:tblBorders>
    </w:tblPr>
    <w:tblStylePr w:type="firstRow">
      <w:pPr>
        <w:spacing w:before="0" w:after="0" w:line="240" w:lineRule="auto"/>
      </w:pPr>
      <w:rPr>
        <w:b/>
        <w:bCs/>
        <w:color w:val="FFFFFF" w:themeColor="background1"/>
      </w:rPr>
      <w:tblPr/>
      <w:tcPr>
        <w:tc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nil"/>
          <w:insideV w:val="nil"/>
        </w:tcBorders>
        <w:shd w:val="clear" w:color="auto" w:fill="37A76F" w:themeFill="accent3"/>
      </w:tcPr>
    </w:tblStylePr>
    <w:tblStylePr w:type="lastRow">
      <w:pPr>
        <w:spacing w:before="0" w:after="0" w:line="240" w:lineRule="auto"/>
      </w:pPr>
      <w:rPr>
        <w:b/>
        <w:bCs/>
      </w:rPr>
      <w:tblPr/>
      <w:tcPr>
        <w:tcBorders>
          <w:top w:val="double" w:sz="6"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EDDB" w:themeFill="accent3" w:themeFillTint="3F"/>
      </w:tcPr>
    </w:tblStylePr>
    <w:tblStylePr w:type="band1Horz">
      <w:tblPr/>
      <w:tcPr>
        <w:tcBorders>
          <w:insideH w:val="nil"/>
          <w:insideV w:val="nil"/>
        </w:tcBorders>
        <w:shd w:val="clear" w:color="auto" w:fill="C9EDD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pPr>
    <w:tblPr>
      <w:tblStyleRowBandSize w:val="1"/>
      <w:tblStyleColBandSize w:val="1"/>
      <w:tbl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single" w:sz="8" w:space="0" w:color="72D0B9" w:themeColor="accent4" w:themeTint="BF"/>
      </w:tblBorders>
    </w:tblPr>
    <w:tblStylePr w:type="firstRow">
      <w:pPr>
        <w:spacing w:before="0" w:after="0" w:line="240" w:lineRule="auto"/>
      </w:pPr>
      <w:rPr>
        <w:b/>
        <w:bCs/>
        <w:color w:val="FFFFFF" w:themeColor="background1"/>
      </w:rPr>
      <w:tblPr/>
      <w:tcPr>
        <w:tc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nil"/>
          <w:insideV w:val="nil"/>
        </w:tcBorders>
        <w:shd w:val="clear" w:color="auto" w:fill="44C1A3" w:themeFill="accent4"/>
      </w:tcPr>
    </w:tblStylePr>
    <w:tblStylePr w:type="lastRow">
      <w:pPr>
        <w:spacing w:before="0" w:after="0" w:line="240" w:lineRule="auto"/>
      </w:pPr>
      <w:rPr>
        <w:b/>
        <w:bCs/>
      </w:rPr>
      <w:tblPr/>
      <w:tcPr>
        <w:tcBorders>
          <w:top w:val="double" w:sz="6"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FE8" w:themeFill="accent4" w:themeFillTint="3F"/>
      </w:tcPr>
    </w:tblStylePr>
    <w:tblStylePr w:type="band1Horz">
      <w:tblPr/>
      <w:tcPr>
        <w:tcBorders>
          <w:insideH w:val="nil"/>
          <w:insideV w:val="nil"/>
        </w:tcBorders>
        <w:shd w:val="clear" w:color="auto" w:fill="D0EF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pPr>
    <w:tblPr>
      <w:tblStyleRowBandSize w:val="1"/>
      <w:tblStyleColBandSize w:val="1"/>
      <w:tbl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single" w:sz="8" w:space="0" w:color="7AC5DB" w:themeColor="accent5" w:themeTint="BF"/>
      </w:tblBorders>
    </w:tblPr>
    <w:tblStylePr w:type="firstRow">
      <w:pPr>
        <w:spacing w:before="0" w:after="0" w:line="240" w:lineRule="auto"/>
      </w:pPr>
      <w:rPr>
        <w:b/>
        <w:bCs/>
        <w:color w:val="FFFFFF" w:themeColor="background1"/>
      </w:rPr>
      <w:tblPr/>
      <w:tcPr>
        <w:tc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shd w:val="clear" w:color="auto" w:fill="4EB3CF" w:themeFill="accent5"/>
      </w:tcPr>
    </w:tblStylePr>
    <w:tblStylePr w:type="lastRow">
      <w:pPr>
        <w:spacing w:before="0" w:after="0" w:line="240" w:lineRule="auto"/>
      </w:pPr>
      <w:rPr>
        <w:b/>
        <w:bCs/>
      </w:rPr>
      <w:tblPr/>
      <w:tcPr>
        <w:tcBorders>
          <w:top w:val="double" w:sz="6"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ECF3" w:themeFill="accent5" w:themeFillTint="3F"/>
      </w:tcPr>
    </w:tblStylePr>
    <w:tblStylePr w:type="band1Horz">
      <w:tblPr/>
      <w:tcPr>
        <w:tcBorders>
          <w:insideH w:val="nil"/>
          <w:insideV w:val="nil"/>
        </w:tcBorders>
        <w:shd w:val="clear" w:color="auto" w:fill="D3EC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pPr>
    <w:tblPr>
      <w:tblStyleRowBandSize w:val="1"/>
      <w:tblStyleColBandSize w:val="1"/>
      <w:tbl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single" w:sz="8" w:space="0" w:color="7CD1FA" w:themeColor="accent6" w:themeTint="BF"/>
      </w:tblBorders>
    </w:tblPr>
    <w:tblStylePr w:type="firstRow">
      <w:pPr>
        <w:spacing w:before="0" w:after="0" w:line="240" w:lineRule="auto"/>
      </w:pPr>
      <w:rPr>
        <w:b/>
        <w:bCs/>
        <w:color w:val="FFFFFF" w:themeColor="background1"/>
      </w:rPr>
      <w:tblPr/>
      <w:tcPr>
        <w:tc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nil"/>
          <w:insideV w:val="nil"/>
        </w:tcBorders>
        <w:shd w:val="clear" w:color="auto" w:fill="51C3F9" w:themeFill="accent6"/>
      </w:tcPr>
    </w:tblStylePr>
    <w:tblStylePr w:type="lastRow">
      <w:pPr>
        <w:spacing w:before="0" w:after="0" w:line="240" w:lineRule="auto"/>
      </w:pPr>
      <w:rPr>
        <w:b/>
        <w:bCs/>
      </w:rPr>
      <w:tblPr/>
      <w:tcPr>
        <w:tcBorders>
          <w:top w:val="double" w:sz="6"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F0FD" w:themeFill="accent6" w:themeFillTint="3F"/>
      </w:tcPr>
    </w:tblStylePr>
    <w:tblStylePr w:type="band1Horz">
      <w:tblPr/>
      <w:tcPr>
        <w:tcBorders>
          <w:insideH w:val="nil"/>
          <w:insideV w:val="nil"/>
        </w:tcBorders>
        <w:shd w:val="clear" w:color="auto" w:fill="D3F0F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B3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9CB38" w:themeFill="accent1"/>
      </w:tcPr>
    </w:tblStylePr>
    <w:tblStylePr w:type="lastCol">
      <w:rPr>
        <w:b/>
        <w:bCs/>
        <w:color w:val="FFFFFF" w:themeColor="background1"/>
      </w:rPr>
      <w:tblPr/>
      <w:tcPr>
        <w:tcBorders>
          <w:left w:val="nil"/>
          <w:right w:val="nil"/>
          <w:insideH w:val="nil"/>
          <w:insideV w:val="nil"/>
        </w:tcBorders>
        <w:shd w:val="clear" w:color="auto" w:fill="99CB3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A53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A537" w:themeFill="accent2"/>
      </w:tcPr>
    </w:tblStylePr>
    <w:tblStylePr w:type="lastCol">
      <w:rPr>
        <w:b/>
        <w:bCs/>
        <w:color w:val="FFFFFF" w:themeColor="background1"/>
      </w:rPr>
      <w:tblPr/>
      <w:tcPr>
        <w:tcBorders>
          <w:left w:val="nil"/>
          <w:right w:val="nil"/>
          <w:insideH w:val="nil"/>
          <w:insideV w:val="nil"/>
        </w:tcBorders>
        <w:shd w:val="clear" w:color="auto" w:fill="63A53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A76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A76F" w:themeFill="accent3"/>
      </w:tcPr>
    </w:tblStylePr>
    <w:tblStylePr w:type="lastCol">
      <w:rPr>
        <w:b/>
        <w:bCs/>
        <w:color w:val="FFFFFF" w:themeColor="background1"/>
      </w:rPr>
      <w:tblPr/>
      <w:tcPr>
        <w:tcBorders>
          <w:left w:val="nil"/>
          <w:right w:val="nil"/>
          <w:insideH w:val="nil"/>
          <w:insideV w:val="nil"/>
        </w:tcBorders>
        <w:shd w:val="clear" w:color="auto" w:fill="37A76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1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1A3" w:themeFill="accent4"/>
      </w:tcPr>
    </w:tblStylePr>
    <w:tblStylePr w:type="lastCol">
      <w:rPr>
        <w:b/>
        <w:bCs/>
        <w:color w:val="FFFFFF" w:themeColor="background1"/>
      </w:rPr>
      <w:tblPr/>
      <w:tcPr>
        <w:tcBorders>
          <w:left w:val="nil"/>
          <w:right w:val="nil"/>
          <w:insideH w:val="nil"/>
          <w:insideV w:val="nil"/>
        </w:tcBorders>
        <w:shd w:val="clear" w:color="auto" w:fill="44C1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B3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B3CF" w:themeFill="accent5"/>
      </w:tcPr>
    </w:tblStylePr>
    <w:tblStylePr w:type="lastCol">
      <w:rPr>
        <w:b/>
        <w:bCs/>
        <w:color w:val="FFFFFF" w:themeColor="background1"/>
      </w:rPr>
      <w:tblPr/>
      <w:tcPr>
        <w:tcBorders>
          <w:left w:val="nil"/>
          <w:right w:val="nil"/>
          <w:insideH w:val="nil"/>
          <w:insideV w:val="nil"/>
        </w:tcBorders>
        <w:shd w:val="clear" w:color="auto" w:fill="4EB3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C3F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1C3F9" w:themeFill="accent6"/>
      </w:tcPr>
    </w:tblStylePr>
    <w:tblStylePr w:type="lastCol">
      <w:rPr>
        <w:b/>
        <w:bCs/>
        <w:color w:val="FFFFFF" w:themeColor="background1"/>
      </w:rPr>
      <w:tblPr/>
      <w:tcPr>
        <w:tcBorders>
          <w:left w:val="nil"/>
          <w:right w:val="nil"/>
          <w:insideH w:val="nil"/>
          <w:insideV w:val="nil"/>
        </w:tcBorders>
        <w:shd w:val="clear" w:color="auto" w:fill="51C3F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729928" w:themeColor="accent1" w:themeShade="BF"/>
      <w:sz w:val="32"/>
      <w:szCs w:val="32"/>
    </w:rPr>
  </w:style>
  <w:style w:type="paragraph" w:customStyle="1" w:styleId="Logo">
    <w:name w:val="Logo"/>
    <w:basedOn w:val="Normal"/>
    <w:link w:val="LogoChar"/>
    <w:uiPriority w:val="3"/>
    <w:qFormat/>
    <w:rsid w:val="00A62C23"/>
    <w:pPr>
      <w:spacing w:after="0"/>
    </w:pPr>
    <w:rPr>
      <w:rFonts w:asciiTheme="majorHAnsi" w:hAnsiTheme="majorHAnsi"/>
      <w:color w:val="0D291B" w:themeColor="accent3" w:themeShade="40"/>
      <w:spacing w:val="20"/>
      <w:sz w:val="26"/>
    </w:rPr>
  </w:style>
  <w:style w:type="character" w:styleId="UnresolvedMention">
    <w:name w:val="Unresolved Mention"/>
    <w:basedOn w:val="DefaultParagraphFont"/>
    <w:uiPriority w:val="99"/>
    <w:semiHidden/>
    <w:unhideWhenUsed/>
    <w:rsid w:val="004C287B"/>
    <w:rPr>
      <w:color w:val="605E5C"/>
      <w:shd w:val="clear" w:color="auto" w:fill="E1DFDD"/>
    </w:rPr>
  </w:style>
  <w:style w:type="character" w:customStyle="1" w:styleId="LogoChar">
    <w:name w:val="Logo Char"/>
    <w:basedOn w:val="DefaultParagraphFont"/>
    <w:link w:val="Logo"/>
    <w:uiPriority w:val="3"/>
    <w:rsid w:val="00A62C23"/>
    <w:rPr>
      <w:rFonts w:asciiTheme="majorHAnsi" w:hAnsiTheme="majorHAnsi"/>
      <w:color w:val="0D291B" w:themeColor="accent3" w:themeShade="40"/>
      <w:spacing w:val="2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hs.gov/sites/default/files/hipaa-privacy-rule-and-sharing-info-related-to-mental-health.pdf" TargetMode="External"/><Relationship Id="rId18" Type="http://schemas.openxmlformats.org/officeDocument/2006/relationships/hyperlink" Target="https://www.hhs.gov/hipaa/for-individuals/faq/index.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pp.leg.wa.gov/RCW/default.aspx?cite=18.130.180" TargetMode="External"/><Relationship Id="rId7" Type="http://schemas.openxmlformats.org/officeDocument/2006/relationships/settings" Target="settings.xml"/><Relationship Id="rId12" Type="http://schemas.openxmlformats.org/officeDocument/2006/relationships/hyperlink" Target="https://www.counseling.org/resources/aca-code-of-ethics.pdf" TargetMode="External"/><Relationship Id="rId17" Type="http://schemas.openxmlformats.org/officeDocument/2006/relationships/hyperlink" Target="https://apps.leg.wa.gov/RCW/default.aspx?Cite=26.44.03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app.leg.wa.gov/RCW/default.aspx?cite=26.44.040" TargetMode="External"/><Relationship Id="rId20" Type="http://schemas.openxmlformats.org/officeDocument/2006/relationships/hyperlink" Target="https://app.leg.wa.gov/rcw/default.aspx?cite=70.02.23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unseling.org/resources/aca-code-of-ethics.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apps.leg.wa.gov/RCW/default.aspx?cite=74.34.03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hs.gov/hipaa/for-individuals/court-orders-subpoenas/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hs.gov/sites/default/files/hipaa-privacy-rule-and-sharing-info-related-to-mental-health.pdf"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clipartix.com/family-tree-clipart/"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iKish\AppData\Roaming\Microsoft\Templates\Financial%20busines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07730409F14312B93030F89405C27F"/>
        <w:category>
          <w:name w:val="General"/>
          <w:gallery w:val="placeholder"/>
        </w:category>
        <w:types>
          <w:type w:val="bbPlcHdr"/>
        </w:types>
        <w:behaviors>
          <w:behavior w:val="content"/>
        </w:behaviors>
        <w:guid w:val="{97B025CC-298F-45F0-BF02-5B7EDBEF8858}"/>
      </w:docPartPr>
      <w:docPartBody>
        <w:p w:rsidR="00000000" w:rsidRDefault="00C22612">
          <w:pPr>
            <w:pStyle w:val="B407730409F14312B93030F89405C27F"/>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12"/>
    <w:rsid w:val="00C2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E74B5" w:themeColor="accent5" w:themeShade="BF"/>
      <w:sz w:val="22"/>
    </w:rPr>
  </w:style>
  <w:style w:type="paragraph" w:customStyle="1" w:styleId="527AF109FD6A43879718E748DEC5CB5C">
    <w:name w:val="527AF109FD6A43879718E748DEC5CB5C"/>
  </w:style>
  <w:style w:type="paragraph" w:customStyle="1" w:styleId="5BB926B32EA145F99E84122BE8BA4ECC">
    <w:name w:val="5BB926B32EA145F99E84122BE8BA4ECC"/>
  </w:style>
  <w:style w:type="paragraph" w:customStyle="1" w:styleId="C4B7D505BEB244E3A1A7E8BFBFD1F057">
    <w:name w:val="C4B7D505BEB244E3A1A7E8BFBFD1F057"/>
  </w:style>
  <w:style w:type="paragraph" w:customStyle="1" w:styleId="DBD3BE0F919447F38F81D2172961D147">
    <w:name w:val="DBD3BE0F919447F38F81D2172961D147"/>
  </w:style>
  <w:style w:type="paragraph" w:customStyle="1" w:styleId="B407730409F14312B93030F89405C27F">
    <w:name w:val="B407730409F14312B93030F89405C2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Personal Letterhead">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9791EAF0-DFD1-4B0F-BB75-625E1C79394A}">
  <ds:schemaRefs>
    <ds:schemaRef ds:uri="http://schemas.microsoft.com/sharepoint/v3/contenttype/forms"/>
  </ds:schemaRefs>
</ds:datastoreItem>
</file>

<file path=customXml/itemProps2.xml><?xml version="1.0" encoding="utf-8"?>
<ds:datastoreItem xmlns:ds="http://schemas.openxmlformats.org/officeDocument/2006/customXml" ds:itemID="{A897E587-E97E-45D8-B33B-19069FF21C0E}">
  <ds:schemaRefs>
    <ds:schemaRef ds:uri="http://schemas.openxmlformats.org/officeDocument/2006/bibliography"/>
  </ds:schemaRefs>
</ds:datastoreItem>
</file>

<file path=customXml/itemProps3.xml><?xml version="1.0" encoding="utf-8"?>
<ds:datastoreItem xmlns:ds="http://schemas.openxmlformats.org/officeDocument/2006/customXml" ds:itemID="{B2C69905-FFE1-450B-8744-A29020599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625CEE-B3A5-44EC-A6D5-AEC12085939F}">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Financial business letterhead</Template>
  <TotalTime>0</TotalTime>
  <Pages>5</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2021-11-08T02:38:00Z</dcterms:created>
  <dcterms:modified xsi:type="dcterms:W3CDTF">2021-11-08T02:59:00Z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